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生产经营单位安全生产培训执法检查表</w:t>
      </w:r>
    </w:p>
    <w:p>
      <w:pPr>
        <w:snapToGrid w:val="0"/>
        <w:spacing w:line="0" w:lineRule="atLeast"/>
        <w:jc w:val="left"/>
        <w:rPr>
          <w:b/>
          <w:bCs/>
          <w:color w:val="FF0000"/>
          <w:sz w:val="24"/>
        </w:rPr>
      </w:pPr>
    </w:p>
    <w:p>
      <w:pPr>
        <w:snapToGrid w:val="0"/>
        <w:spacing w:line="0" w:lineRule="atLeast"/>
        <w:jc w:val="left"/>
        <w:rPr>
          <w:sz w:val="24"/>
          <w:u w:val="single"/>
        </w:rPr>
      </w:pPr>
      <w:r>
        <w:rPr>
          <w:rFonts w:hint="eastAsia"/>
          <w:b/>
          <w:bCs/>
          <w:sz w:val="24"/>
        </w:rPr>
        <w:t>生产经营单位名称：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                                   </w:t>
      </w:r>
    </w:p>
    <w:p>
      <w:pPr>
        <w:jc w:val="left"/>
        <w:rPr>
          <w:b/>
          <w:bCs/>
          <w:sz w:val="24"/>
        </w:rPr>
      </w:pPr>
    </w:p>
    <w:tbl>
      <w:tblPr>
        <w:tblStyle w:val="5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068"/>
        <w:gridCol w:w="3240"/>
        <w:gridCol w:w="571"/>
        <w:gridCol w:w="579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项目</w:t>
            </w:r>
          </w:p>
        </w:tc>
        <w:tc>
          <w:tcPr>
            <w:tcW w:w="430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内容要求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符合</w:t>
            </w: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不符合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不符合说明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1.培训责任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1.1主要负责人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组织制订并实施本单位安全生产教育和培训计划。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1.2安管人员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组织参与本单位安全生产教育和培训，如实记录安全生产教育和培训情况。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2.培训管理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2.1培训制度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建立有完善的培训制度和培训计划，责任明确，执行有效。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2.2培训经费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按规定提取和使用安全培训经费，严格落实从业人员培训期间工资待遇。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2.3培训档案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一期一档，一人一档，规范完整。档案如实记录教育和培训的时间、内容、参加人员和考核结果等。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2.4培训条件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单位具备培训条件的自己培训，不具备的委托具备培训条件的机构开展培训。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3.培训对象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3.1主要负责人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高危行业安全生产知识和管理能力考核合格和每年再培训考核合格；非高危行业安全生产知识和管理能力培训合格和每年再培训合格。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现场测试合格。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3.2安全管理人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高危行业安全生产知识和管理能力考核合格和每年再培训考核合格；非高危行业安全生产知识和管理能力培训合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格和每年再培训合格。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现场测试合格。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3.3特种作业人员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持证上岗率100%。不存在无证上岗或持假证情况。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现场测试合格。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3.4在职其他从业人员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高危行业其他从业人员应当岗前安全培训合格和每年再培训合格；非高危行业其他从业人员应当岗前安全培训合格。其他从业人员调岗、转岗、换岗应新岗位岗前培训合格。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3.5新工艺、新技术、新材料和新设备培训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采用新工艺、新技术、新材料或者使用新设备，应当对从业人员进行专门的安全生产教育和培训。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3.6被派遣人员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培训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应当纳入本单位从业人员统一管理，进行岗位安全操作规程和安全操作技能培训。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3.7实习学生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接受中等职业学校、高等学校实习学生的，应当对实习生进行相应安全生产培训。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57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单位：</w:t>
      </w:r>
      <w:r>
        <w:rPr>
          <w:rFonts w:hint="eastAsia"/>
          <w:b/>
          <w:bCs/>
          <w:sz w:val="24"/>
          <w:u w:val="single"/>
        </w:rPr>
        <w:t xml:space="preserve">                    </w:t>
      </w:r>
      <w:r>
        <w:rPr>
          <w:b/>
          <w:bCs/>
          <w:sz w:val="24"/>
          <w:u w:val="single"/>
        </w:rPr>
        <w:t xml:space="preserve">                      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执法</w:t>
      </w:r>
      <w:r>
        <w:rPr>
          <w:rFonts w:hint="eastAsia"/>
          <w:b/>
          <w:bCs/>
          <w:sz w:val="24"/>
        </w:rPr>
        <w:t>检查日期：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月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 xml:space="preserve">日 </w:t>
      </w:r>
    </w:p>
    <w:p>
      <w:pPr>
        <w:jc w:val="left"/>
        <w:rPr>
          <w:b/>
          <w:bCs/>
          <w:sz w:val="24"/>
        </w:rPr>
      </w:pPr>
    </w:p>
    <w:p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人员意见: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</w:p>
    <w:p>
      <w:pPr>
        <w:jc w:val="left"/>
        <w:rPr>
          <w:b/>
          <w:bCs/>
          <w:sz w:val="24"/>
        </w:rPr>
      </w:pP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执法</w:t>
      </w:r>
      <w:r>
        <w:rPr>
          <w:rFonts w:hint="eastAsia"/>
          <w:b/>
          <w:bCs/>
          <w:sz w:val="24"/>
          <w:lang w:eastAsia="zh-CN"/>
        </w:rPr>
        <w:t>检查</w:t>
      </w:r>
      <w:r>
        <w:rPr>
          <w:rFonts w:hint="eastAsia"/>
          <w:b/>
          <w:bCs/>
          <w:sz w:val="24"/>
        </w:rPr>
        <w:t>人员（签字）:</w:t>
      </w:r>
      <w:r>
        <w:rPr>
          <w:rFonts w:hint="eastAsia"/>
          <w:b/>
          <w:bCs/>
          <w:sz w:val="24"/>
          <w:u w:val="single"/>
        </w:rPr>
        <w:t xml:space="preserve">    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   </w:t>
      </w:r>
    </w:p>
    <w:p>
      <w:pPr>
        <w:rPr>
          <w:b/>
          <w:bCs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3"/>
    <w:rsid w:val="00021554"/>
    <w:rsid w:val="001D3903"/>
    <w:rsid w:val="00317204"/>
    <w:rsid w:val="00683A64"/>
    <w:rsid w:val="006944B4"/>
    <w:rsid w:val="00755E61"/>
    <w:rsid w:val="00A62592"/>
    <w:rsid w:val="00B4149B"/>
    <w:rsid w:val="00BF5835"/>
    <w:rsid w:val="00D0274E"/>
    <w:rsid w:val="00F50446"/>
    <w:rsid w:val="04A15E75"/>
    <w:rsid w:val="14D96484"/>
    <w:rsid w:val="197F57D5"/>
    <w:rsid w:val="321E7459"/>
    <w:rsid w:val="3430690A"/>
    <w:rsid w:val="36E13AB6"/>
    <w:rsid w:val="4155458F"/>
    <w:rsid w:val="49104202"/>
    <w:rsid w:val="56770E0A"/>
    <w:rsid w:val="5B2F2F77"/>
    <w:rsid w:val="5C9E5EB1"/>
    <w:rsid w:val="5FED603B"/>
    <w:rsid w:val="65D567FA"/>
    <w:rsid w:val="687B7EE1"/>
    <w:rsid w:val="6F000736"/>
    <w:rsid w:val="6F5C7058"/>
    <w:rsid w:val="70AF1521"/>
    <w:rsid w:val="AF5D1D17"/>
    <w:rsid w:val="DD6F5F7E"/>
    <w:rsid w:val="DFFB2BC8"/>
    <w:rsid w:val="FFFEB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727</Words>
  <Characters>759</Characters>
  <Lines>7</Lines>
  <Paragraphs>1</Paragraphs>
  <TotalTime>87</TotalTime>
  <ScaleCrop>false</ScaleCrop>
  <LinksUpToDate>false</LinksUpToDate>
  <CharactersWithSpaces>910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2021-11-30T14:25:00Z</dcterms:created>
  <dc:creator>司久正</dc:creator>
  <cp:lastModifiedBy>嗯</cp:lastModifiedBy>
  <dcterms:modified xsi:type="dcterms:W3CDTF">2022-04-25T07:00:31Z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B140F09987FB4892B5B5E79F763633F2</vt:lpwstr>
  </property>
</Properties>
</file>