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40" w:lineRule="exact"/>
        <w:ind w:firstLine="883" w:firstLineChars="200"/>
        <w:jc w:val="center"/>
        <w:textAlignment w:val="auto"/>
        <w:rPr>
          <w:rFonts w:hint="eastAsia" w:ascii="宋体" w:hAnsi="宋体" w:eastAsia="宋体" w:cs="宋体"/>
          <w:b/>
          <w:bCs/>
          <w:sz w:val="44"/>
          <w:szCs w:val="44"/>
        </w:rPr>
      </w:pPr>
    </w:p>
    <w:p>
      <w:pPr>
        <w:keepNext w:val="0"/>
        <w:keepLines w:val="0"/>
        <w:pageBreakBefore w:val="0"/>
        <w:widowControl w:val="0"/>
        <w:kinsoku/>
        <w:wordWrap/>
        <w:overflowPunct/>
        <w:topLinePunct w:val="0"/>
        <w:autoSpaceDE/>
        <w:autoSpaceDN/>
        <w:bidi w:val="0"/>
        <w:adjustRightInd/>
        <w:snapToGrid/>
        <w:spacing w:line="640" w:lineRule="exact"/>
        <w:ind w:firstLine="883" w:firstLineChars="200"/>
        <w:jc w:val="center"/>
        <w:textAlignment w:val="auto"/>
        <w:rPr>
          <w:rFonts w:hint="eastAsia" w:ascii="宋体" w:hAnsi="宋体" w:eastAsia="宋体" w:cs="宋体"/>
          <w:b/>
          <w:bCs/>
          <w:sz w:val="44"/>
          <w:szCs w:val="44"/>
          <w:lang w:val="en-US" w:eastAsia="zh-CN"/>
        </w:rPr>
      </w:pPr>
      <w:r>
        <w:rPr>
          <w:rFonts w:hint="eastAsia" w:ascii="宋体" w:hAnsi="宋体" w:eastAsia="宋体" w:cs="宋体"/>
          <w:b/>
          <w:bCs/>
          <w:sz w:val="44"/>
          <w:szCs w:val="44"/>
          <w:lang w:val="en-US" w:eastAsia="zh-CN"/>
        </w:rPr>
        <w:t xml:space="preserve"> </w:t>
      </w: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宋体"/>
          <w:b/>
          <w:bCs/>
          <w:sz w:val="44"/>
          <w:szCs w:val="44"/>
        </w:rPr>
      </w:pPr>
      <w:r>
        <w:rPr>
          <w:rFonts w:hint="eastAsia" w:ascii="宋体" w:hAnsi="宋体" w:eastAsia="宋体" w:cs="宋体"/>
          <w:b/>
          <w:bCs/>
          <w:sz w:val="44"/>
          <w:szCs w:val="44"/>
        </w:rPr>
        <w:t>关于组建</w:t>
      </w:r>
      <w:r>
        <w:rPr>
          <w:rFonts w:hint="eastAsia" w:ascii="宋体" w:hAnsi="宋体" w:eastAsia="宋体" w:cs="宋体"/>
          <w:b/>
          <w:bCs/>
          <w:sz w:val="44"/>
          <w:szCs w:val="44"/>
          <w:lang w:eastAsia="zh-CN"/>
        </w:rPr>
        <w:t>市应急管理局应急</w:t>
      </w:r>
      <w:r>
        <w:rPr>
          <w:rFonts w:hint="eastAsia" w:ascii="宋体" w:hAnsi="宋体" w:eastAsia="宋体" w:cs="宋体"/>
          <w:b/>
          <w:bCs/>
          <w:sz w:val="44"/>
          <w:szCs w:val="44"/>
        </w:rPr>
        <w:t>专家</w:t>
      </w:r>
      <w:r>
        <w:rPr>
          <w:rFonts w:hint="eastAsia" w:ascii="宋体" w:hAnsi="宋体" w:eastAsia="宋体" w:cs="宋体"/>
          <w:b/>
          <w:bCs/>
          <w:sz w:val="44"/>
          <w:szCs w:val="44"/>
          <w:lang w:eastAsia="zh-CN"/>
        </w:rPr>
        <w:t>队伍</w:t>
      </w:r>
      <w:r>
        <w:rPr>
          <w:rFonts w:hint="eastAsia" w:ascii="宋体" w:hAnsi="宋体" w:eastAsia="宋体" w:cs="宋体"/>
          <w:b/>
          <w:bCs/>
          <w:sz w:val="44"/>
          <w:szCs w:val="44"/>
        </w:rPr>
        <w:t>的通知</w:t>
      </w:r>
    </w:p>
    <w:p>
      <w:pPr>
        <w:ind w:firstLine="640" w:firstLineChars="200"/>
        <w:rPr>
          <w:rFonts w:hint="eastAsia" w:ascii="仿宋" w:hAnsi="仿宋" w:eastAsia="仿宋"/>
          <w:sz w:val="32"/>
          <w:szCs w:val="32"/>
        </w:rPr>
      </w:pPr>
    </w:p>
    <w:p>
      <w:pPr>
        <w:keepNext w:val="0"/>
        <w:keepLines w:val="0"/>
        <w:pageBreakBefore w:val="0"/>
        <w:widowControl w:val="0"/>
        <w:kinsoku/>
        <w:wordWrap/>
        <w:overflowPunct/>
        <w:topLinePunct w:val="0"/>
        <w:autoSpaceDE/>
        <w:autoSpaceDN/>
        <w:bidi w:val="0"/>
        <w:adjustRightInd/>
        <w:snapToGrid/>
        <w:ind w:firstLine="0" w:firstLineChars="0"/>
        <w:jc w:val="left"/>
        <w:textAlignment w:val="auto"/>
        <w:rPr>
          <w:rFonts w:hint="eastAsia" w:ascii="仿宋" w:hAnsi="仿宋" w:eastAsia="仿宋"/>
          <w:sz w:val="32"/>
          <w:szCs w:val="32"/>
          <w:lang w:eastAsia="zh-CN"/>
        </w:rPr>
      </w:pPr>
      <w:r>
        <w:rPr>
          <w:rFonts w:hint="eastAsia" w:ascii="仿宋" w:hAnsi="仿宋" w:eastAsia="仿宋"/>
          <w:sz w:val="32"/>
          <w:szCs w:val="32"/>
          <w:lang w:eastAsia="zh-CN"/>
        </w:rPr>
        <w:t>各县区应急管理局，各功能区安全监管机构，各有关单位：</w:t>
      </w:r>
    </w:p>
    <w:p>
      <w:pPr>
        <w:ind w:firstLine="640" w:firstLineChars="200"/>
        <w:rPr>
          <w:rFonts w:hint="eastAsia" w:ascii="仿宋" w:hAnsi="仿宋" w:eastAsia="仿宋"/>
          <w:sz w:val="32"/>
          <w:szCs w:val="32"/>
          <w:lang w:eastAsia="zh-CN"/>
        </w:rPr>
      </w:pPr>
      <w:r>
        <w:rPr>
          <w:rFonts w:hint="eastAsia" w:ascii="仿宋" w:hAnsi="仿宋" w:eastAsia="仿宋"/>
          <w:sz w:val="32"/>
          <w:szCs w:val="32"/>
        </w:rPr>
        <w:t>为</w:t>
      </w:r>
      <w:r>
        <w:rPr>
          <w:rFonts w:hint="eastAsia" w:ascii="仿宋" w:hAnsi="仿宋" w:eastAsia="仿宋"/>
          <w:sz w:val="32"/>
          <w:szCs w:val="32"/>
          <w:lang w:eastAsia="zh-CN"/>
        </w:rPr>
        <w:t>贯彻落实省委楼阳生书记调研郑州市防汛工作重要指示精神，</w:t>
      </w:r>
      <w:r>
        <w:rPr>
          <w:rFonts w:hint="eastAsia" w:ascii="仿宋" w:hAnsi="仿宋" w:eastAsia="仿宋"/>
          <w:sz w:val="32"/>
          <w:szCs w:val="32"/>
        </w:rPr>
        <w:t>充分发挥专家在全</w:t>
      </w:r>
      <w:r>
        <w:rPr>
          <w:rFonts w:hint="eastAsia" w:ascii="仿宋" w:hAnsi="仿宋" w:eastAsia="仿宋"/>
          <w:sz w:val="32"/>
          <w:szCs w:val="32"/>
          <w:lang w:eastAsia="zh-CN"/>
        </w:rPr>
        <w:t>市应急管理</w:t>
      </w:r>
      <w:r>
        <w:rPr>
          <w:rFonts w:hint="eastAsia" w:ascii="仿宋" w:hAnsi="仿宋" w:eastAsia="仿宋"/>
          <w:sz w:val="32"/>
          <w:szCs w:val="32"/>
        </w:rPr>
        <w:t>领域的决策咨询和技术支撑作用，</w:t>
      </w:r>
      <w:r>
        <w:rPr>
          <w:rFonts w:hint="eastAsia" w:ascii="仿宋" w:hAnsi="仿宋" w:eastAsia="仿宋"/>
          <w:sz w:val="32"/>
          <w:szCs w:val="32"/>
          <w:lang w:eastAsia="zh-CN"/>
        </w:rPr>
        <w:t>根据省委“关于建立全领域、全要素专家队伍”的要求和我市应急管理工作实际，现决定</w:t>
      </w:r>
      <w:r>
        <w:rPr>
          <w:rFonts w:hint="eastAsia" w:ascii="仿宋" w:hAnsi="仿宋" w:eastAsia="仿宋"/>
          <w:sz w:val="32"/>
          <w:szCs w:val="32"/>
        </w:rPr>
        <w:t>开展</w:t>
      </w:r>
      <w:r>
        <w:rPr>
          <w:rFonts w:hint="eastAsia" w:ascii="仿宋" w:hAnsi="仿宋" w:eastAsia="仿宋"/>
          <w:sz w:val="32"/>
          <w:szCs w:val="32"/>
          <w:lang w:eastAsia="zh-CN"/>
        </w:rPr>
        <w:t>驻马店市</w:t>
      </w:r>
      <w:r>
        <w:rPr>
          <w:rFonts w:hint="eastAsia" w:ascii="仿宋" w:hAnsi="仿宋" w:eastAsia="仿宋"/>
          <w:sz w:val="32"/>
          <w:szCs w:val="32"/>
        </w:rPr>
        <w:t>应急管理</w:t>
      </w:r>
      <w:r>
        <w:rPr>
          <w:rFonts w:hint="eastAsia" w:ascii="仿宋" w:hAnsi="仿宋" w:eastAsia="仿宋"/>
          <w:sz w:val="32"/>
          <w:szCs w:val="32"/>
          <w:lang w:eastAsia="zh-CN"/>
        </w:rPr>
        <w:t>局应急</w:t>
      </w:r>
      <w:r>
        <w:rPr>
          <w:rFonts w:hint="eastAsia" w:ascii="仿宋" w:hAnsi="仿宋" w:eastAsia="仿宋"/>
          <w:sz w:val="32"/>
          <w:szCs w:val="32"/>
        </w:rPr>
        <w:t>专家</w:t>
      </w:r>
      <w:r>
        <w:rPr>
          <w:rFonts w:hint="eastAsia" w:ascii="仿宋" w:hAnsi="仿宋" w:eastAsia="仿宋"/>
          <w:sz w:val="32"/>
          <w:szCs w:val="32"/>
          <w:lang w:eastAsia="zh-CN"/>
        </w:rPr>
        <w:t>队伍</w:t>
      </w:r>
      <w:r>
        <w:rPr>
          <w:rFonts w:hint="eastAsia" w:ascii="仿宋" w:hAnsi="仿宋" w:eastAsia="仿宋"/>
          <w:sz w:val="32"/>
          <w:szCs w:val="32"/>
        </w:rPr>
        <w:t>建设</w:t>
      </w:r>
      <w:r>
        <w:rPr>
          <w:rFonts w:hint="eastAsia" w:ascii="仿宋" w:hAnsi="仿宋" w:eastAsia="仿宋"/>
          <w:sz w:val="32"/>
          <w:szCs w:val="32"/>
          <w:lang w:eastAsia="zh-CN"/>
        </w:rPr>
        <w:t>工作</w:t>
      </w:r>
      <w:r>
        <w:rPr>
          <w:rFonts w:hint="eastAsia" w:ascii="仿宋" w:hAnsi="仿宋" w:eastAsia="仿宋"/>
          <w:sz w:val="32"/>
          <w:szCs w:val="32"/>
        </w:rPr>
        <w:t>，</w:t>
      </w:r>
      <w:r>
        <w:rPr>
          <w:rFonts w:hint="eastAsia" w:ascii="仿宋" w:hAnsi="仿宋" w:eastAsia="仿宋"/>
          <w:sz w:val="32"/>
          <w:szCs w:val="32"/>
          <w:lang w:eastAsia="zh-CN"/>
        </w:rPr>
        <w:t>现将有关事宜通知如下：</w:t>
      </w:r>
    </w:p>
    <w:p>
      <w:pPr>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一、专家遴选范围</w:t>
      </w:r>
    </w:p>
    <w:p>
      <w:pPr>
        <w:ind w:firstLine="672" w:firstLineChars="200"/>
        <w:rPr>
          <w:rFonts w:hint="eastAsia" w:ascii="仿宋" w:hAnsi="仿宋" w:eastAsia="仿宋"/>
          <w:sz w:val="32"/>
          <w:szCs w:val="32"/>
          <w:lang w:eastAsia="zh-CN"/>
        </w:rPr>
      </w:pPr>
      <w:r>
        <w:rPr>
          <w:rFonts w:hint="eastAsia" w:ascii="仿宋" w:hAnsi="仿宋" w:eastAsia="仿宋"/>
          <w:color w:val="333333"/>
          <w:spacing w:val="8"/>
          <w:sz w:val="32"/>
          <w:szCs w:val="32"/>
          <w:shd w:val="clear" w:color="auto" w:fill="FFFFFF"/>
          <w:lang w:eastAsia="zh-CN"/>
        </w:rPr>
        <w:t>我</w:t>
      </w:r>
      <w:r>
        <w:rPr>
          <w:rFonts w:hint="eastAsia" w:ascii="仿宋" w:hAnsi="仿宋" w:eastAsia="仿宋"/>
          <w:color w:val="333333"/>
          <w:spacing w:val="8"/>
          <w:sz w:val="32"/>
          <w:szCs w:val="32"/>
          <w:shd w:val="clear" w:color="auto" w:fill="FFFFFF"/>
        </w:rPr>
        <w:t>市</w:t>
      </w:r>
      <w:r>
        <w:rPr>
          <w:rFonts w:hint="eastAsia" w:ascii="仿宋" w:hAnsi="仿宋" w:eastAsia="仿宋"/>
          <w:color w:val="333333"/>
          <w:spacing w:val="8"/>
          <w:sz w:val="32"/>
          <w:szCs w:val="32"/>
          <w:shd w:val="clear" w:color="auto" w:fill="FFFFFF"/>
          <w:lang w:eastAsia="zh-CN"/>
        </w:rPr>
        <w:t>内外</w:t>
      </w:r>
      <w:r>
        <w:rPr>
          <w:rFonts w:hint="eastAsia" w:ascii="仿宋" w:hAnsi="仿宋" w:eastAsia="仿宋"/>
          <w:sz w:val="32"/>
          <w:szCs w:val="32"/>
          <w:lang w:eastAsia="zh-CN"/>
        </w:rPr>
        <w:t>在</w:t>
      </w:r>
      <w:r>
        <w:rPr>
          <w:rFonts w:hint="eastAsia" w:ascii="仿宋" w:hAnsi="仿宋" w:eastAsia="仿宋"/>
          <w:spacing w:val="-6"/>
          <w:sz w:val="32"/>
          <w:szCs w:val="32"/>
        </w:rPr>
        <w:t>安全生产、应急救援、防汛</w:t>
      </w:r>
      <w:r>
        <w:rPr>
          <w:rFonts w:hint="eastAsia" w:ascii="仿宋" w:hAnsi="仿宋" w:eastAsia="仿宋"/>
          <w:spacing w:val="-6"/>
          <w:sz w:val="32"/>
          <w:szCs w:val="32"/>
          <w:lang w:eastAsia="zh-CN"/>
        </w:rPr>
        <w:t>抗旱</w:t>
      </w:r>
      <w:r>
        <w:rPr>
          <w:rFonts w:hint="eastAsia" w:ascii="仿宋" w:hAnsi="仿宋" w:eastAsia="仿宋"/>
          <w:spacing w:val="-6"/>
          <w:sz w:val="32"/>
          <w:szCs w:val="32"/>
        </w:rPr>
        <w:t>、森林防</w:t>
      </w:r>
      <w:r>
        <w:rPr>
          <w:rFonts w:hint="eastAsia" w:ascii="仿宋" w:hAnsi="仿宋" w:eastAsia="仿宋"/>
          <w:spacing w:val="-6"/>
          <w:sz w:val="32"/>
          <w:szCs w:val="32"/>
          <w:lang w:eastAsia="zh-CN"/>
        </w:rPr>
        <w:t>灭</w:t>
      </w:r>
      <w:r>
        <w:rPr>
          <w:rFonts w:hint="eastAsia" w:ascii="仿宋" w:hAnsi="仿宋" w:eastAsia="仿宋"/>
          <w:spacing w:val="-6"/>
          <w:sz w:val="32"/>
          <w:szCs w:val="32"/>
        </w:rPr>
        <w:t>火和</w:t>
      </w:r>
      <w:r>
        <w:rPr>
          <w:rFonts w:hint="eastAsia" w:ascii="仿宋" w:hAnsi="仿宋" w:eastAsia="仿宋"/>
          <w:spacing w:val="-6"/>
          <w:sz w:val="32"/>
          <w:szCs w:val="32"/>
          <w:lang w:eastAsia="zh-CN"/>
        </w:rPr>
        <w:t>抗震救灾等领域，</w:t>
      </w:r>
      <w:r>
        <w:rPr>
          <w:rFonts w:hint="eastAsia" w:ascii="仿宋" w:hAnsi="仿宋" w:eastAsia="仿宋"/>
          <w:sz w:val="32"/>
          <w:szCs w:val="32"/>
        </w:rPr>
        <w:t>从事应急管理相关工作的科研院所、高等院校、政府机关及企事业单位的专业技术人才</w:t>
      </w:r>
      <w:r>
        <w:rPr>
          <w:rFonts w:hint="eastAsia" w:ascii="仿宋" w:hAnsi="仿宋" w:eastAsia="仿宋"/>
          <w:sz w:val="32"/>
          <w:szCs w:val="32"/>
          <w:lang w:eastAsia="zh-CN"/>
        </w:rPr>
        <w:t>或管理人才，各行业领域具体专业分类见附件</w:t>
      </w:r>
      <w:r>
        <w:rPr>
          <w:rFonts w:hint="eastAsia" w:ascii="仿宋" w:hAnsi="仿宋" w:eastAsia="仿宋"/>
          <w:sz w:val="32"/>
          <w:szCs w:val="32"/>
          <w:lang w:val="en-US" w:eastAsia="zh-CN"/>
        </w:rPr>
        <w:t>1</w:t>
      </w:r>
      <w:r>
        <w:rPr>
          <w:rFonts w:hint="eastAsia" w:ascii="仿宋" w:hAnsi="仿宋" w:eastAsia="仿宋"/>
          <w:sz w:val="32"/>
          <w:szCs w:val="32"/>
          <w:lang w:eastAsia="zh-CN"/>
        </w:rPr>
        <w:t>。</w:t>
      </w:r>
    </w:p>
    <w:p>
      <w:pPr>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二、专家条件</w:t>
      </w:r>
    </w:p>
    <w:p>
      <w:pPr>
        <w:ind w:firstLine="640" w:firstLineChars="200"/>
        <w:rPr>
          <w:rFonts w:hint="eastAsia" w:ascii="仿宋" w:hAnsi="仿宋" w:eastAsia="仿宋"/>
          <w:sz w:val="32"/>
          <w:szCs w:val="32"/>
          <w:lang w:eastAsia="zh-CN"/>
        </w:rPr>
      </w:pPr>
      <w:r>
        <w:rPr>
          <w:rFonts w:hint="eastAsia" w:ascii="仿宋" w:hAnsi="仿宋" w:eastAsia="仿宋"/>
          <w:sz w:val="32"/>
          <w:szCs w:val="32"/>
          <w:lang w:eastAsia="zh-CN"/>
        </w:rPr>
        <w:t>（一）政治立场坚定，作风正派、廉洁奉公、遵纪守法，无不良诚信记录，自愿接受市应急管理局指派的隐患排查、现场核查、事故调查、评估论证等决策咨询和技术支撑任务；</w:t>
      </w:r>
    </w:p>
    <w:p>
      <w:pPr>
        <w:ind w:firstLine="640" w:firstLineChars="200"/>
        <w:rPr>
          <w:rFonts w:hint="eastAsia" w:ascii="仿宋" w:hAnsi="仿宋" w:eastAsia="仿宋"/>
          <w:sz w:val="32"/>
          <w:szCs w:val="32"/>
          <w:lang w:eastAsia="zh-CN"/>
        </w:rPr>
      </w:pPr>
      <w:r>
        <w:rPr>
          <w:rFonts w:hint="eastAsia" w:ascii="仿宋" w:hAnsi="仿宋" w:eastAsia="仿宋"/>
          <w:sz w:val="32"/>
          <w:szCs w:val="32"/>
          <w:lang w:eastAsia="zh-CN"/>
        </w:rPr>
        <w:t>（二）熟悉</w:t>
      </w:r>
      <w:r>
        <w:rPr>
          <w:rFonts w:ascii="仿宋" w:hAnsi="仿宋" w:eastAsia="仿宋"/>
          <w:sz w:val="32"/>
          <w:szCs w:val="32"/>
        </w:rPr>
        <w:t>应急管理相关领域的法律法规标准规范</w:t>
      </w:r>
      <w:r>
        <w:rPr>
          <w:rFonts w:hint="eastAsia" w:ascii="仿宋" w:hAnsi="仿宋" w:eastAsia="仿宋"/>
          <w:sz w:val="32"/>
          <w:szCs w:val="32"/>
          <w:lang w:eastAsia="zh-CN"/>
        </w:rPr>
        <w:t>，热爱应急管理事业，具有良好的职业道德；</w:t>
      </w:r>
    </w:p>
    <w:p>
      <w:pPr>
        <w:ind w:firstLine="640" w:firstLineChars="200"/>
        <w:rPr>
          <w:rFonts w:hint="eastAsia" w:ascii="仿宋" w:hAnsi="仿宋" w:eastAsia="仿宋"/>
          <w:sz w:val="32"/>
          <w:szCs w:val="32"/>
          <w:lang w:val="en-US" w:eastAsia="zh-CN"/>
        </w:rPr>
      </w:pPr>
      <w:r>
        <w:rPr>
          <w:rFonts w:hint="eastAsia" w:ascii="仿宋" w:hAnsi="仿宋" w:eastAsia="仿宋"/>
          <w:sz w:val="32"/>
          <w:szCs w:val="32"/>
          <w:lang w:eastAsia="zh-CN"/>
        </w:rPr>
        <w:t>（三）具有副高级以上技术职称，且从事相关领域工作不少于</w:t>
      </w:r>
      <w:r>
        <w:rPr>
          <w:rFonts w:hint="eastAsia" w:ascii="仿宋" w:hAnsi="仿宋" w:eastAsia="仿宋"/>
          <w:sz w:val="32"/>
          <w:szCs w:val="32"/>
          <w:lang w:val="en-US" w:eastAsia="zh-CN"/>
        </w:rPr>
        <w:t>5年；或者具有中级</w:t>
      </w:r>
      <w:r>
        <w:rPr>
          <w:rFonts w:hint="eastAsia" w:ascii="仿宋" w:hAnsi="仿宋" w:eastAsia="仿宋"/>
          <w:sz w:val="32"/>
          <w:szCs w:val="32"/>
          <w:lang w:eastAsia="zh-CN"/>
        </w:rPr>
        <w:t>以上技术职称（或者技师以上职称），且从事相关领域工作不少于</w:t>
      </w:r>
      <w:r>
        <w:rPr>
          <w:rFonts w:hint="eastAsia" w:ascii="仿宋" w:hAnsi="仿宋" w:eastAsia="仿宋"/>
          <w:sz w:val="32"/>
          <w:szCs w:val="32"/>
          <w:lang w:val="en-US" w:eastAsia="zh-CN"/>
        </w:rPr>
        <w:t>10年；</w:t>
      </w:r>
      <w:r>
        <w:rPr>
          <w:rFonts w:hint="eastAsia" w:ascii="仿宋" w:hAnsi="仿宋" w:eastAsia="仿宋"/>
          <w:sz w:val="32"/>
          <w:szCs w:val="32"/>
          <w:lang w:eastAsia="zh-CN"/>
        </w:rPr>
        <w:t>或者在本单位专门从事应急管理工作部门（内设机构）任正职以上职务不少于</w:t>
      </w:r>
      <w:r>
        <w:rPr>
          <w:rFonts w:hint="eastAsia" w:ascii="仿宋" w:hAnsi="仿宋" w:eastAsia="仿宋"/>
          <w:sz w:val="32"/>
          <w:szCs w:val="32"/>
          <w:lang w:val="en-US" w:eastAsia="zh-CN"/>
        </w:rPr>
        <w:t>3年或其他职务不少于5年</w:t>
      </w:r>
      <w:r>
        <w:rPr>
          <w:rFonts w:hint="eastAsia" w:ascii="仿宋" w:hAnsi="仿宋" w:eastAsia="仿宋"/>
          <w:sz w:val="32"/>
          <w:szCs w:val="32"/>
          <w:lang w:eastAsia="zh-CN"/>
        </w:rPr>
        <w:t>；或者实践经验丰富具备较高的政策水平和较强的专业能力</w:t>
      </w:r>
      <w:r>
        <w:rPr>
          <w:rFonts w:hint="eastAsia" w:ascii="仿宋" w:hAnsi="仿宋" w:eastAsia="仿宋"/>
          <w:sz w:val="32"/>
          <w:szCs w:val="32"/>
          <w:lang w:val="en-US" w:eastAsia="zh-CN"/>
        </w:rPr>
        <w:t>；</w:t>
      </w:r>
    </w:p>
    <w:p>
      <w:pPr>
        <w:ind w:firstLine="640" w:firstLineChars="200"/>
        <w:rPr>
          <w:rFonts w:hint="eastAsia" w:ascii="仿宋" w:hAnsi="仿宋" w:eastAsia="仿宋"/>
          <w:sz w:val="32"/>
          <w:szCs w:val="32"/>
          <w:lang w:eastAsia="zh-CN"/>
        </w:rPr>
      </w:pPr>
      <w:r>
        <w:rPr>
          <w:rFonts w:hint="eastAsia" w:ascii="仿宋" w:hAnsi="仿宋" w:eastAsia="仿宋"/>
          <w:sz w:val="32"/>
          <w:szCs w:val="32"/>
          <w:lang w:eastAsia="zh-CN"/>
        </w:rPr>
        <w:t>（四）</w:t>
      </w:r>
      <w:r>
        <w:rPr>
          <w:rFonts w:ascii="仿宋" w:hAnsi="仿宋" w:eastAsia="仿宋"/>
          <w:sz w:val="32"/>
          <w:szCs w:val="32"/>
        </w:rPr>
        <w:t>参加过应急管理重大决策、重大突发事件处置、重大</w:t>
      </w:r>
      <w:r>
        <w:rPr>
          <w:rFonts w:hint="eastAsia" w:ascii="仿宋" w:hAnsi="仿宋" w:eastAsia="仿宋"/>
          <w:sz w:val="32"/>
          <w:szCs w:val="32"/>
        </w:rPr>
        <w:t>科技项目研发</w:t>
      </w:r>
      <w:r>
        <w:rPr>
          <w:rFonts w:hint="eastAsia" w:ascii="仿宋" w:hAnsi="仿宋" w:eastAsia="仿宋"/>
          <w:sz w:val="32"/>
          <w:szCs w:val="32"/>
          <w:lang w:eastAsia="zh-CN"/>
        </w:rPr>
        <w:t>；能够深入现场开展工作，有较强现场发现、分析和解决问题的能力以及事故灾害应急救援处置与事故调查分析等能力；</w:t>
      </w:r>
    </w:p>
    <w:p>
      <w:pPr>
        <w:ind w:firstLine="640" w:firstLineChars="200"/>
        <w:rPr>
          <w:rFonts w:hint="eastAsia" w:ascii="仿宋" w:hAnsi="仿宋" w:eastAsia="仿宋"/>
          <w:sz w:val="32"/>
          <w:szCs w:val="32"/>
          <w:lang w:val="en-US" w:eastAsia="zh-CN"/>
        </w:rPr>
      </w:pPr>
      <w:r>
        <w:rPr>
          <w:rFonts w:hint="eastAsia" w:ascii="仿宋" w:hAnsi="仿宋" w:eastAsia="仿宋"/>
          <w:sz w:val="32"/>
          <w:szCs w:val="32"/>
          <w:lang w:eastAsia="zh-CN"/>
        </w:rPr>
        <w:t>（五）身体健康，年龄不超过</w:t>
      </w:r>
      <w:r>
        <w:rPr>
          <w:rFonts w:hint="eastAsia" w:ascii="仿宋" w:hAnsi="仿宋" w:eastAsia="仿宋"/>
          <w:sz w:val="32"/>
          <w:szCs w:val="32"/>
          <w:lang w:val="en-US" w:eastAsia="zh-CN"/>
        </w:rPr>
        <w:t>65周岁，特别优秀专家年龄可适当放宽。</w:t>
      </w:r>
    </w:p>
    <w:p>
      <w:pPr>
        <w:ind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三、工作流程</w:t>
      </w:r>
    </w:p>
    <w:p>
      <w:pPr>
        <w:ind w:firstLine="672" w:firstLineChars="200"/>
        <w:rPr>
          <w:rFonts w:hint="eastAsia" w:ascii="仿宋" w:hAnsi="仿宋" w:eastAsia="仿宋"/>
          <w:color w:val="333333"/>
          <w:spacing w:val="8"/>
          <w:sz w:val="32"/>
          <w:szCs w:val="32"/>
          <w:shd w:val="clear" w:color="auto" w:fill="FFFFFF"/>
          <w:lang w:eastAsia="zh-CN"/>
        </w:rPr>
      </w:pPr>
      <w:r>
        <w:rPr>
          <w:rFonts w:hint="eastAsia" w:ascii="仿宋" w:hAnsi="仿宋" w:eastAsia="仿宋"/>
          <w:color w:val="333333"/>
          <w:spacing w:val="8"/>
          <w:sz w:val="32"/>
          <w:szCs w:val="32"/>
          <w:shd w:val="clear" w:color="auto" w:fill="FFFFFF"/>
          <w:lang w:eastAsia="zh-CN"/>
        </w:rPr>
        <w:t>（一）专家申报。申报人员填写《驻马店</w:t>
      </w:r>
      <w:r>
        <w:rPr>
          <w:rFonts w:hint="eastAsia" w:ascii="仿宋" w:hAnsi="仿宋" w:eastAsia="仿宋"/>
          <w:sz w:val="32"/>
          <w:szCs w:val="32"/>
          <w:lang w:eastAsia="zh-CN"/>
        </w:rPr>
        <w:t>市</w:t>
      </w:r>
      <w:r>
        <w:rPr>
          <w:rFonts w:hint="eastAsia" w:ascii="仿宋" w:hAnsi="仿宋" w:eastAsia="仿宋"/>
          <w:sz w:val="32"/>
          <w:szCs w:val="32"/>
        </w:rPr>
        <w:t>应急管理</w:t>
      </w:r>
      <w:r>
        <w:rPr>
          <w:rFonts w:hint="eastAsia" w:ascii="仿宋" w:hAnsi="仿宋" w:eastAsia="仿宋"/>
          <w:sz w:val="32"/>
          <w:szCs w:val="32"/>
          <w:lang w:eastAsia="zh-CN"/>
        </w:rPr>
        <w:t>局</w:t>
      </w:r>
      <w:r>
        <w:rPr>
          <w:rFonts w:hint="eastAsia" w:ascii="仿宋" w:hAnsi="仿宋" w:eastAsia="仿宋"/>
          <w:sz w:val="32"/>
          <w:szCs w:val="32"/>
        </w:rPr>
        <w:t>专家</w:t>
      </w:r>
      <w:r>
        <w:rPr>
          <w:rFonts w:hint="eastAsia" w:ascii="仿宋" w:hAnsi="仿宋" w:eastAsia="仿宋"/>
          <w:sz w:val="32"/>
          <w:szCs w:val="32"/>
          <w:lang w:eastAsia="zh-CN"/>
        </w:rPr>
        <w:t>申请表</w:t>
      </w:r>
      <w:r>
        <w:rPr>
          <w:rFonts w:hint="eastAsia" w:ascii="仿宋" w:hAnsi="仿宋" w:eastAsia="仿宋"/>
          <w:color w:val="333333"/>
          <w:spacing w:val="8"/>
          <w:sz w:val="32"/>
          <w:szCs w:val="32"/>
          <w:shd w:val="clear" w:color="auto" w:fill="FFFFFF"/>
          <w:lang w:eastAsia="zh-CN"/>
        </w:rPr>
        <w:t>》（见附件</w:t>
      </w:r>
      <w:r>
        <w:rPr>
          <w:rFonts w:hint="eastAsia" w:ascii="仿宋" w:hAnsi="仿宋" w:eastAsia="仿宋"/>
          <w:color w:val="333333"/>
          <w:spacing w:val="8"/>
          <w:sz w:val="32"/>
          <w:szCs w:val="32"/>
          <w:shd w:val="clear" w:color="auto" w:fill="FFFFFF"/>
          <w:lang w:val="en-US" w:eastAsia="zh-CN"/>
        </w:rPr>
        <w:t>2</w:t>
      </w:r>
      <w:r>
        <w:rPr>
          <w:rFonts w:hint="eastAsia" w:ascii="仿宋" w:hAnsi="仿宋" w:eastAsia="仿宋"/>
          <w:color w:val="333333"/>
          <w:spacing w:val="8"/>
          <w:sz w:val="32"/>
          <w:szCs w:val="32"/>
          <w:shd w:val="clear" w:color="auto" w:fill="FFFFFF"/>
          <w:lang w:eastAsia="zh-CN"/>
        </w:rPr>
        <w:t>），并于</w:t>
      </w:r>
      <w:r>
        <w:rPr>
          <w:rFonts w:hint="eastAsia" w:ascii="仿宋" w:hAnsi="仿宋" w:eastAsia="仿宋"/>
          <w:color w:val="333333"/>
          <w:spacing w:val="8"/>
          <w:sz w:val="32"/>
          <w:szCs w:val="32"/>
          <w:shd w:val="clear" w:color="auto" w:fill="FFFFFF"/>
          <w:lang w:val="en-US" w:eastAsia="zh-CN"/>
        </w:rPr>
        <w:t>2022年2月24日前将《申请表》和</w:t>
      </w:r>
      <w:r>
        <w:rPr>
          <w:rFonts w:hint="eastAsia" w:ascii="仿宋" w:hAnsi="仿宋" w:eastAsia="仿宋"/>
          <w:color w:val="333333"/>
          <w:spacing w:val="8"/>
          <w:sz w:val="32"/>
          <w:szCs w:val="32"/>
          <w:shd w:val="clear" w:color="auto" w:fill="FFFFFF"/>
          <w:lang w:eastAsia="zh-CN"/>
        </w:rPr>
        <w:t>有关证明材料报至驻马店市应急管理局科技信息化科。</w:t>
      </w:r>
    </w:p>
    <w:p>
      <w:pPr>
        <w:ind w:firstLine="672" w:firstLineChars="200"/>
        <w:rPr>
          <w:rFonts w:hint="eastAsia" w:ascii="仿宋" w:hAnsi="仿宋" w:eastAsia="仿宋"/>
          <w:color w:val="333333"/>
          <w:spacing w:val="8"/>
          <w:sz w:val="32"/>
          <w:szCs w:val="32"/>
          <w:shd w:val="clear" w:color="auto" w:fill="FFFFFF"/>
          <w:lang w:eastAsia="zh-CN"/>
        </w:rPr>
      </w:pPr>
      <w:r>
        <w:rPr>
          <w:rFonts w:hint="eastAsia" w:ascii="仿宋" w:hAnsi="仿宋" w:eastAsia="仿宋"/>
          <w:color w:val="333333"/>
          <w:spacing w:val="8"/>
          <w:sz w:val="32"/>
          <w:szCs w:val="32"/>
          <w:shd w:val="clear" w:color="auto" w:fill="FFFFFF"/>
          <w:lang w:eastAsia="zh-CN"/>
        </w:rPr>
        <w:t>（二）审核确定。市应急管理局科技信息化科组织有关科室（二级机构）对申报人员条件进行审核把关，符合条件的入选市应急管理局专家队伍。</w:t>
      </w:r>
    </w:p>
    <w:p>
      <w:pPr>
        <w:ind w:firstLine="640" w:firstLineChars="200"/>
        <w:rPr>
          <w:rFonts w:hint="eastAsia" w:ascii="仿宋" w:hAnsi="仿宋" w:eastAsia="仿宋"/>
          <w:color w:val="333333"/>
          <w:spacing w:val="8"/>
          <w:sz w:val="32"/>
          <w:szCs w:val="32"/>
          <w:shd w:val="clear" w:color="auto" w:fill="FFFFFF"/>
          <w:lang w:eastAsia="zh-CN"/>
        </w:rPr>
      </w:pPr>
      <w:r>
        <w:rPr>
          <w:rFonts w:hint="eastAsia" w:ascii="黑体" w:hAnsi="黑体" w:eastAsia="黑体" w:cs="黑体"/>
          <w:sz w:val="32"/>
          <w:szCs w:val="32"/>
          <w:lang w:val="en-US" w:eastAsia="zh-CN"/>
        </w:rPr>
        <w:t>四、联系方式</w:t>
      </w:r>
    </w:p>
    <w:p>
      <w:pPr>
        <w:ind w:firstLine="672" w:firstLineChars="200"/>
        <w:rPr>
          <w:rFonts w:hint="eastAsia" w:ascii="仿宋" w:hAnsi="仿宋" w:eastAsia="仿宋"/>
          <w:color w:val="333333"/>
          <w:spacing w:val="8"/>
          <w:sz w:val="32"/>
          <w:szCs w:val="32"/>
          <w:shd w:val="clear" w:color="auto" w:fill="FFFFFF"/>
          <w:lang w:val="en-US" w:eastAsia="zh-CN"/>
        </w:rPr>
      </w:pPr>
      <w:r>
        <w:rPr>
          <w:rFonts w:hint="eastAsia" w:ascii="仿宋" w:hAnsi="仿宋" w:eastAsia="仿宋"/>
          <w:color w:val="333333"/>
          <w:spacing w:val="8"/>
          <w:sz w:val="32"/>
          <w:szCs w:val="32"/>
          <w:shd w:val="clear" w:color="auto" w:fill="FFFFFF"/>
          <w:lang w:eastAsia="zh-CN"/>
        </w:rPr>
        <w:t>联系人：王涛</w:t>
      </w:r>
      <w:r>
        <w:rPr>
          <w:rFonts w:hint="eastAsia" w:ascii="仿宋" w:hAnsi="仿宋" w:eastAsia="仿宋"/>
          <w:color w:val="333333"/>
          <w:spacing w:val="8"/>
          <w:sz w:val="32"/>
          <w:szCs w:val="32"/>
          <w:shd w:val="clear" w:color="auto" w:fill="FFFFFF"/>
          <w:lang w:val="en-US" w:eastAsia="zh-CN"/>
        </w:rPr>
        <w:t xml:space="preserve">  徐祥豪      联系电话：0396-2601115</w:t>
      </w:r>
    </w:p>
    <w:p>
      <w:pPr>
        <w:ind w:firstLine="672" w:firstLineChars="200"/>
        <w:rPr>
          <w:rFonts w:hint="eastAsia" w:ascii="仿宋" w:hAnsi="仿宋" w:eastAsia="仿宋"/>
          <w:color w:val="333333"/>
          <w:spacing w:val="8"/>
          <w:sz w:val="32"/>
          <w:szCs w:val="32"/>
          <w:shd w:val="clear" w:color="auto" w:fill="FFFFFF"/>
          <w:lang w:val="en-US" w:eastAsia="zh-CN"/>
        </w:rPr>
      </w:pPr>
      <w:r>
        <w:rPr>
          <w:rFonts w:hint="eastAsia" w:ascii="仿宋" w:hAnsi="仿宋" w:eastAsia="仿宋"/>
          <w:color w:val="333333"/>
          <w:spacing w:val="8"/>
          <w:sz w:val="32"/>
          <w:szCs w:val="32"/>
          <w:shd w:val="clear" w:color="auto" w:fill="FFFFFF"/>
          <w:lang w:val="en-US" w:eastAsia="zh-CN"/>
        </w:rPr>
        <w:t>报送地址：驻马店市泰山路广泰大厦528房间</w:t>
      </w:r>
    </w:p>
    <w:p>
      <w:pPr>
        <w:ind w:firstLine="672" w:firstLineChars="200"/>
        <w:rPr>
          <w:rFonts w:hint="default" w:ascii="仿宋" w:hAnsi="仿宋" w:eastAsia="仿宋"/>
          <w:color w:val="333333"/>
          <w:spacing w:val="8"/>
          <w:sz w:val="32"/>
          <w:szCs w:val="32"/>
          <w:shd w:val="clear" w:color="auto" w:fill="FFFFFF"/>
          <w:lang w:val="en-US" w:eastAsia="zh-CN"/>
        </w:rPr>
      </w:pPr>
      <w:r>
        <w:rPr>
          <w:rFonts w:hint="eastAsia" w:ascii="仿宋" w:hAnsi="仿宋" w:eastAsia="仿宋"/>
          <w:color w:val="333333"/>
          <w:spacing w:val="8"/>
          <w:sz w:val="32"/>
          <w:szCs w:val="32"/>
          <w:shd w:val="clear" w:color="auto" w:fill="FFFFFF"/>
          <w:lang w:val="en-US" w:eastAsia="zh-CN"/>
        </w:rPr>
        <w:t>报送邮箱：zsajpx@126.com</w:t>
      </w:r>
    </w:p>
    <w:p>
      <w:pPr>
        <w:ind w:firstLine="672" w:firstLineChars="200"/>
        <w:rPr>
          <w:rFonts w:hint="eastAsia" w:ascii="仿宋" w:hAnsi="仿宋" w:eastAsia="仿宋"/>
          <w:color w:val="333333"/>
          <w:spacing w:val="8"/>
          <w:sz w:val="32"/>
          <w:szCs w:val="32"/>
          <w:shd w:val="clear" w:color="auto" w:fill="FFFFFF"/>
          <w:lang w:val="en-US" w:eastAsia="zh-CN"/>
        </w:rPr>
      </w:pPr>
    </w:p>
    <w:p>
      <w:pPr>
        <w:ind w:firstLine="672" w:firstLineChars="200"/>
        <w:rPr>
          <w:rFonts w:hint="eastAsia" w:ascii="仿宋" w:hAnsi="仿宋" w:eastAsia="仿宋"/>
          <w:sz w:val="32"/>
          <w:szCs w:val="32"/>
          <w:lang w:eastAsia="zh-CN"/>
        </w:rPr>
      </w:pPr>
      <w:r>
        <w:rPr>
          <w:rFonts w:hint="eastAsia" w:ascii="仿宋" w:hAnsi="仿宋" w:eastAsia="仿宋"/>
          <w:color w:val="333333"/>
          <w:spacing w:val="8"/>
          <w:sz w:val="32"/>
          <w:szCs w:val="32"/>
          <w:shd w:val="clear" w:color="auto" w:fill="FFFFFF"/>
          <w:lang w:val="en-US" w:eastAsia="zh-CN"/>
        </w:rPr>
        <w:t>附件：1、</w:t>
      </w:r>
      <w:r>
        <w:rPr>
          <w:rFonts w:hint="eastAsia" w:ascii="仿宋" w:hAnsi="仿宋" w:eastAsia="仿宋"/>
          <w:sz w:val="32"/>
          <w:szCs w:val="32"/>
          <w:lang w:eastAsia="zh-CN"/>
        </w:rPr>
        <w:t>市</w:t>
      </w:r>
      <w:r>
        <w:rPr>
          <w:rFonts w:hint="eastAsia" w:ascii="仿宋" w:hAnsi="仿宋" w:eastAsia="仿宋"/>
          <w:sz w:val="32"/>
          <w:szCs w:val="32"/>
        </w:rPr>
        <w:t>应急管理</w:t>
      </w:r>
      <w:r>
        <w:rPr>
          <w:rFonts w:hint="eastAsia" w:ascii="仿宋" w:hAnsi="仿宋" w:eastAsia="仿宋"/>
          <w:sz w:val="32"/>
          <w:szCs w:val="32"/>
          <w:lang w:eastAsia="zh-CN"/>
        </w:rPr>
        <w:t>局应急专家行业领域和专业分类</w:t>
      </w:r>
    </w:p>
    <w:p>
      <w:pPr>
        <w:ind w:firstLine="640" w:firstLineChars="200"/>
        <w:rPr>
          <w:rFonts w:hint="eastAsia" w:ascii="仿宋" w:hAnsi="仿宋" w:eastAsia="仿宋"/>
          <w:sz w:val="32"/>
          <w:szCs w:val="32"/>
          <w:lang w:eastAsia="zh-CN"/>
        </w:rPr>
      </w:pPr>
      <w:r>
        <w:rPr>
          <w:rFonts w:hint="eastAsia" w:ascii="仿宋" w:hAnsi="仿宋" w:eastAsia="仿宋"/>
          <w:sz w:val="32"/>
          <w:szCs w:val="32"/>
          <w:lang w:val="en-US" w:eastAsia="zh-CN"/>
        </w:rPr>
        <w:t xml:space="preserve">       2、</w:t>
      </w:r>
      <w:bookmarkStart w:id="0" w:name="_GoBack"/>
      <w:bookmarkEnd w:id="0"/>
      <w:r>
        <w:rPr>
          <w:rFonts w:hint="eastAsia" w:ascii="仿宋" w:hAnsi="仿宋" w:eastAsia="仿宋"/>
          <w:sz w:val="32"/>
          <w:szCs w:val="32"/>
          <w:lang w:eastAsia="zh-CN"/>
        </w:rPr>
        <w:t>市</w:t>
      </w:r>
      <w:r>
        <w:rPr>
          <w:rFonts w:hint="eastAsia" w:ascii="仿宋" w:hAnsi="仿宋" w:eastAsia="仿宋"/>
          <w:sz w:val="32"/>
          <w:szCs w:val="32"/>
        </w:rPr>
        <w:t>应急管理</w:t>
      </w:r>
      <w:r>
        <w:rPr>
          <w:rFonts w:hint="eastAsia" w:ascii="仿宋" w:hAnsi="仿宋" w:eastAsia="仿宋"/>
          <w:sz w:val="32"/>
          <w:szCs w:val="32"/>
          <w:lang w:eastAsia="zh-CN"/>
        </w:rPr>
        <w:t>局应急专家申请表</w:t>
      </w:r>
    </w:p>
    <w:p>
      <w:pPr>
        <w:widowControl w:val="0"/>
        <w:numPr>
          <w:ilvl w:val="0"/>
          <w:numId w:val="0"/>
        </w:numPr>
        <w:jc w:val="both"/>
        <w:rPr>
          <w:rFonts w:hint="default" w:ascii="仿宋" w:hAnsi="仿宋" w:eastAsia="仿宋"/>
          <w:sz w:val="32"/>
          <w:szCs w:val="32"/>
          <w:lang w:val="en-US" w:eastAsia="zh-CN"/>
        </w:rPr>
      </w:pPr>
    </w:p>
    <w:p>
      <w:pPr>
        <w:widowControl w:val="0"/>
        <w:numPr>
          <w:ilvl w:val="0"/>
          <w:numId w:val="0"/>
        </w:numPr>
        <w:jc w:val="both"/>
        <w:rPr>
          <w:rFonts w:hint="default" w:ascii="仿宋" w:hAnsi="仿宋" w:eastAsia="仿宋"/>
          <w:sz w:val="32"/>
          <w:szCs w:val="32"/>
          <w:lang w:val="en-US" w:eastAsia="zh-CN"/>
        </w:rPr>
      </w:pPr>
    </w:p>
    <w:p>
      <w:pPr>
        <w:widowControl w:val="0"/>
        <w:numPr>
          <w:ilvl w:val="0"/>
          <w:numId w:val="0"/>
        </w:numPr>
        <w:jc w:val="both"/>
        <w:rPr>
          <w:rFonts w:hint="default" w:ascii="仿宋" w:hAnsi="仿宋" w:eastAsia="仿宋"/>
          <w:sz w:val="32"/>
          <w:szCs w:val="32"/>
          <w:lang w:val="en-US" w:eastAsia="zh-CN"/>
        </w:rPr>
      </w:pPr>
    </w:p>
    <w:p>
      <w:pPr>
        <w:numPr>
          <w:ilvl w:val="0"/>
          <w:numId w:val="0"/>
        </w:numPr>
        <w:rPr>
          <w:rFonts w:hint="eastAsia" w:ascii="仿宋" w:hAnsi="仿宋" w:eastAsia="仿宋"/>
          <w:sz w:val="32"/>
          <w:szCs w:val="32"/>
          <w:lang w:val="en-US" w:eastAsia="zh-CN"/>
        </w:rPr>
      </w:pPr>
      <w:r>
        <w:rPr>
          <w:rFonts w:hint="eastAsia" w:ascii="仿宋" w:hAnsi="仿宋" w:eastAsia="仿宋"/>
          <w:sz w:val="32"/>
          <w:szCs w:val="32"/>
          <w:lang w:val="en-US" w:eastAsia="zh-CN"/>
        </w:rPr>
        <w:t xml:space="preserve">                             2022年2月11日</w:t>
      </w:r>
    </w:p>
    <w:p>
      <w:pPr>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br w:type="page"/>
      </w:r>
    </w:p>
    <w:p>
      <w:pPr>
        <w:widowControl w:val="0"/>
        <w:numPr>
          <w:ilvl w:val="0"/>
          <w:numId w:val="0"/>
        </w:numPr>
        <w:jc w:val="both"/>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附件1</w:t>
      </w:r>
    </w:p>
    <w:p>
      <w:pPr>
        <w:widowControl w:val="0"/>
        <w:numPr>
          <w:ilvl w:val="0"/>
          <w:numId w:val="0"/>
        </w:numPr>
        <w:jc w:val="center"/>
        <w:rPr>
          <w:rFonts w:hint="eastAsia" w:ascii="黑体" w:hAnsi="黑体" w:eastAsia="黑体" w:cs="黑体"/>
          <w:color w:val="333333"/>
          <w:spacing w:val="8"/>
          <w:sz w:val="44"/>
          <w:szCs w:val="44"/>
          <w:shd w:val="clear" w:color="auto" w:fill="FFFFFF"/>
          <w:lang w:eastAsia="zh-CN"/>
        </w:rPr>
      </w:pPr>
    </w:p>
    <w:p>
      <w:pPr>
        <w:widowControl w:val="0"/>
        <w:numPr>
          <w:ilvl w:val="0"/>
          <w:numId w:val="0"/>
        </w:numPr>
        <w:jc w:val="center"/>
        <w:rPr>
          <w:rFonts w:hint="eastAsia" w:ascii="黑体" w:hAnsi="黑体" w:eastAsia="黑体" w:cs="黑体"/>
          <w:color w:val="333333"/>
          <w:spacing w:val="8"/>
          <w:sz w:val="44"/>
          <w:szCs w:val="44"/>
          <w:shd w:val="clear" w:color="auto" w:fill="FFFFFF"/>
          <w:lang w:val="en-US" w:eastAsia="zh-CN"/>
        </w:rPr>
      </w:pPr>
      <w:r>
        <w:rPr>
          <w:rFonts w:hint="eastAsia" w:ascii="黑体" w:hAnsi="黑体" w:eastAsia="黑体" w:cs="黑体"/>
          <w:color w:val="333333"/>
          <w:spacing w:val="8"/>
          <w:sz w:val="44"/>
          <w:szCs w:val="44"/>
          <w:shd w:val="clear" w:color="auto" w:fill="FFFFFF"/>
          <w:lang w:eastAsia="zh-CN"/>
        </w:rPr>
        <w:t>市应急管理局应急专家领域和专业分类</w:t>
      </w:r>
    </w:p>
    <w:p>
      <w:pPr>
        <w:widowControl w:val="0"/>
        <w:numPr>
          <w:ilvl w:val="0"/>
          <w:numId w:val="0"/>
        </w:numPr>
        <w:jc w:val="center"/>
        <w:rPr>
          <w:rFonts w:hint="eastAsia" w:ascii="黑体" w:hAnsi="黑体" w:eastAsia="黑体" w:cs="黑体"/>
          <w:sz w:val="44"/>
          <w:szCs w:val="4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根据市应急管理局职责，结合全市应急管理工作实际，现将</w:t>
      </w:r>
      <w:r>
        <w:rPr>
          <w:rFonts w:hint="eastAsia" w:ascii="仿宋" w:hAnsi="仿宋" w:eastAsia="仿宋"/>
          <w:sz w:val="32"/>
          <w:szCs w:val="32"/>
          <w:lang w:eastAsia="zh-CN"/>
        </w:rPr>
        <w:t>市</w:t>
      </w:r>
      <w:r>
        <w:rPr>
          <w:rFonts w:hint="eastAsia" w:ascii="仿宋" w:hAnsi="仿宋" w:eastAsia="仿宋"/>
          <w:sz w:val="32"/>
          <w:szCs w:val="32"/>
        </w:rPr>
        <w:t>应急管理</w:t>
      </w:r>
      <w:r>
        <w:rPr>
          <w:rFonts w:hint="eastAsia" w:ascii="仿宋" w:hAnsi="仿宋" w:eastAsia="仿宋"/>
          <w:sz w:val="32"/>
          <w:szCs w:val="32"/>
          <w:lang w:eastAsia="zh-CN"/>
        </w:rPr>
        <w:t>局应急专家行业领域和专业分类</w:t>
      </w:r>
      <w:r>
        <w:rPr>
          <w:rFonts w:hint="eastAsia" w:ascii="仿宋" w:hAnsi="仿宋" w:eastAsia="仿宋" w:cs="仿宋"/>
          <w:sz w:val="32"/>
          <w:szCs w:val="32"/>
          <w:lang w:val="en-US" w:eastAsia="zh-CN"/>
        </w:rPr>
        <w:t>明确如下：</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 w:hAnsi="仿宋" w:eastAsia="仿宋"/>
          <w:spacing w:val="-6"/>
          <w:sz w:val="32"/>
          <w:szCs w:val="32"/>
          <w:lang w:eastAsia="zh-CN"/>
        </w:rPr>
      </w:pPr>
      <w:r>
        <w:rPr>
          <w:rFonts w:hint="eastAsia" w:ascii="仿宋" w:hAnsi="仿宋" w:eastAsia="仿宋"/>
          <w:spacing w:val="-6"/>
          <w:sz w:val="32"/>
          <w:szCs w:val="32"/>
          <w:lang w:val="en-US" w:eastAsia="zh-CN"/>
        </w:rPr>
        <w:t xml:space="preserve">    </w:t>
      </w:r>
      <w:r>
        <w:rPr>
          <w:rFonts w:hint="eastAsia" w:ascii="黑体" w:hAnsi="黑体" w:eastAsia="黑体" w:cs="黑体"/>
          <w:spacing w:val="-6"/>
          <w:sz w:val="32"/>
          <w:szCs w:val="32"/>
          <w:lang w:eastAsia="zh-CN"/>
        </w:rPr>
        <w:t>一、</w:t>
      </w:r>
      <w:r>
        <w:rPr>
          <w:rFonts w:hint="eastAsia" w:ascii="黑体" w:hAnsi="黑体" w:eastAsia="黑体" w:cs="黑体"/>
          <w:spacing w:val="-6"/>
          <w:sz w:val="32"/>
          <w:szCs w:val="32"/>
        </w:rPr>
        <w:t>安全生产</w:t>
      </w:r>
      <w:r>
        <w:rPr>
          <w:rFonts w:hint="eastAsia" w:ascii="黑体" w:hAnsi="黑体" w:eastAsia="黑体" w:cs="黑体"/>
          <w:spacing w:val="-6"/>
          <w:sz w:val="32"/>
          <w:szCs w:val="32"/>
          <w:lang w:eastAsia="zh-CN"/>
        </w:rPr>
        <w:t>领域专家专业分类</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592"/>
        <w:jc w:val="both"/>
        <w:textAlignment w:val="auto"/>
        <w:rPr>
          <w:rFonts w:hint="eastAsia" w:ascii="仿宋" w:hAnsi="仿宋" w:eastAsia="仿宋"/>
          <w:spacing w:val="-6"/>
          <w:sz w:val="32"/>
          <w:szCs w:val="32"/>
          <w:lang w:eastAsia="zh-CN"/>
        </w:rPr>
      </w:pPr>
      <w:r>
        <w:rPr>
          <w:rFonts w:hint="eastAsia" w:ascii="仿宋" w:hAnsi="仿宋" w:eastAsia="仿宋"/>
          <w:spacing w:val="-6"/>
          <w:sz w:val="32"/>
          <w:szCs w:val="32"/>
          <w:lang w:eastAsia="zh-CN"/>
        </w:rPr>
        <w:t>专业分类：煤矿、非煤矿山、危险化学品、工贸类生产经营单位隐患排查、现场检查、现场核查、事故原因分析鉴定等；特种设备检测检验、隐患排查等；安全生产法律法规、教育培训等。</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592"/>
        <w:jc w:val="both"/>
        <w:textAlignment w:val="auto"/>
        <w:rPr>
          <w:rFonts w:hint="eastAsia" w:ascii="仿宋" w:hAnsi="仿宋" w:eastAsia="仿宋"/>
          <w:spacing w:val="-6"/>
          <w:sz w:val="32"/>
          <w:szCs w:val="32"/>
        </w:rPr>
      </w:pPr>
      <w:r>
        <w:rPr>
          <w:rFonts w:hint="eastAsia" w:ascii="黑体" w:hAnsi="黑体" w:eastAsia="黑体" w:cs="黑体"/>
          <w:spacing w:val="-6"/>
          <w:sz w:val="32"/>
          <w:szCs w:val="32"/>
          <w:lang w:eastAsia="zh-CN"/>
        </w:rPr>
        <w:t>二、应急救援领域专家专业分类</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592"/>
        <w:jc w:val="both"/>
        <w:textAlignment w:val="auto"/>
        <w:rPr>
          <w:rFonts w:hint="eastAsia" w:ascii="仿宋" w:hAnsi="仿宋" w:eastAsia="仿宋"/>
          <w:spacing w:val="-6"/>
          <w:sz w:val="32"/>
          <w:szCs w:val="32"/>
        </w:rPr>
      </w:pPr>
      <w:r>
        <w:rPr>
          <w:rFonts w:hint="eastAsia" w:ascii="仿宋" w:hAnsi="仿宋" w:eastAsia="仿宋"/>
          <w:spacing w:val="-6"/>
          <w:sz w:val="32"/>
          <w:szCs w:val="32"/>
          <w:lang w:eastAsia="zh-CN"/>
        </w:rPr>
        <w:t>专业分类：生产经营单位应急预案评审、应急演练组织或效果评估等；突发生产安全事故、自然灾害事件应急预案（现场处置方案）审查评审、应急演练组织及效果评估等；突发事件现场处置指挥、协调、保障等；灾害预防、灾情评估、灾害救助等。</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592"/>
        <w:jc w:val="both"/>
        <w:textAlignment w:val="auto"/>
        <w:rPr>
          <w:rFonts w:hint="eastAsia" w:ascii="仿宋" w:hAnsi="仿宋" w:eastAsia="仿宋"/>
          <w:spacing w:val="-6"/>
          <w:sz w:val="32"/>
          <w:szCs w:val="32"/>
        </w:rPr>
      </w:pPr>
      <w:r>
        <w:rPr>
          <w:rFonts w:hint="eastAsia" w:ascii="黑体" w:hAnsi="黑体" w:eastAsia="黑体" w:cs="黑体"/>
          <w:spacing w:val="-6"/>
          <w:sz w:val="32"/>
          <w:szCs w:val="32"/>
          <w:lang w:eastAsia="zh-CN"/>
        </w:rPr>
        <w:t>三、防汛抗旱领域专家专业分类</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592"/>
        <w:jc w:val="both"/>
        <w:textAlignment w:val="auto"/>
        <w:rPr>
          <w:rFonts w:hint="default" w:ascii="仿宋" w:hAnsi="仿宋" w:eastAsia="仿宋"/>
          <w:spacing w:val="-6"/>
          <w:sz w:val="32"/>
          <w:szCs w:val="32"/>
          <w:lang w:val="en"/>
        </w:rPr>
      </w:pPr>
      <w:r>
        <w:rPr>
          <w:rFonts w:hint="eastAsia" w:ascii="仿宋" w:hAnsi="仿宋" w:eastAsia="仿宋"/>
          <w:spacing w:val="-6"/>
          <w:sz w:val="32"/>
          <w:szCs w:val="32"/>
          <w:lang w:eastAsia="zh-CN"/>
        </w:rPr>
        <w:t>专业分类：气象、水利、水利工程、水文、农业、地质、市政给排水等。</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592"/>
        <w:jc w:val="both"/>
        <w:textAlignment w:val="auto"/>
        <w:rPr>
          <w:rFonts w:hint="eastAsia" w:ascii="黑体" w:hAnsi="黑体" w:eastAsia="黑体" w:cs="黑体"/>
          <w:spacing w:val="-6"/>
          <w:sz w:val="32"/>
          <w:szCs w:val="32"/>
          <w:lang w:eastAsia="zh-CN"/>
        </w:rPr>
      </w:pPr>
      <w:r>
        <w:rPr>
          <w:rFonts w:hint="eastAsia" w:ascii="黑体" w:hAnsi="黑体" w:eastAsia="黑体" w:cs="黑体"/>
          <w:spacing w:val="-6"/>
          <w:sz w:val="32"/>
          <w:szCs w:val="32"/>
          <w:lang w:eastAsia="zh-CN"/>
        </w:rPr>
        <w:t>四、森林防灭火领域专家专业分类</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592"/>
        <w:jc w:val="both"/>
        <w:textAlignment w:val="auto"/>
        <w:rPr>
          <w:rFonts w:hint="eastAsia" w:ascii="仿宋" w:hAnsi="仿宋" w:eastAsia="仿宋"/>
          <w:spacing w:val="-6"/>
          <w:sz w:val="32"/>
          <w:szCs w:val="32"/>
        </w:rPr>
      </w:pPr>
      <w:r>
        <w:rPr>
          <w:rFonts w:hint="eastAsia" w:ascii="仿宋" w:hAnsi="仿宋" w:eastAsia="仿宋"/>
          <w:spacing w:val="-6"/>
          <w:sz w:val="32"/>
          <w:szCs w:val="32"/>
          <w:lang w:eastAsia="zh-CN"/>
        </w:rPr>
        <w:t>专业分类：林业、气象、森林公安办案、消防、应急救援等。</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592"/>
        <w:jc w:val="both"/>
        <w:textAlignment w:val="auto"/>
        <w:rPr>
          <w:rFonts w:hint="eastAsia" w:ascii="黑体" w:hAnsi="黑体" w:eastAsia="黑体" w:cs="黑体"/>
          <w:spacing w:val="-6"/>
          <w:sz w:val="32"/>
          <w:szCs w:val="32"/>
          <w:lang w:eastAsia="zh-CN"/>
        </w:rPr>
      </w:pPr>
      <w:r>
        <w:rPr>
          <w:rFonts w:hint="eastAsia" w:ascii="黑体" w:hAnsi="黑体" w:eastAsia="黑体" w:cs="黑体"/>
          <w:spacing w:val="-6"/>
          <w:sz w:val="32"/>
          <w:szCs w:val="32"/>
          <w:lang w:eastAsia="zh-CN"/>
        </w:rPr>
        <w:t>五、抗震救灾领域专家专业分类</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592"/>
        <w:jc w:val="both"/>
        <w:textAlignment w:val="auto"/>
        <w:rPr>
          <w:rFonts w:hint="eastAsia" w:ascii="黑体" w:hAnsi="黑体" w:eastAsia="黑体" w:cs="黑体"/>
          <w:sz w:val="32"/>
          <w:szCs w:val="32"/>
          <w:lang w:val="en-US" w:eastAsia="zh-CN"/>
        </w:rPr>
        <w:sectPr>
          <w:footerReference r:id="rId3" w:type="default"/>
          <w:pgSz w:w="11906" w:h="16838"/>
          <w:pgMar w:top="1474" w:right="1361" w:bottom="1417" w:left="1587" w:header="851" w:footer="992" w:gutter="0"/>
          <w:pgNumType w:fmt="numberInDash"/>
          <w:cols w:space="720" w:num="1"/>
          <w:rtlGutter w:val="0"/>
          <w:docGrid w:type="lines" w:linePitch="312" w:charSpace="0"/>
        </w:sectPr>
      </w:pPr>
      <w:r>
        <w:rPr>
          <w:rFonts w:hint="eastAsia" w:ascii="仿宋" w:hAnsi="仿宋" w:eastAsia="仿宋"/>
          <w:spacing w:val="-6"/>
          <w:sz w:val="32"/>
          <w:szCs w:val="32"/>
          <w:lang w:eastAsia="zh-CN"/>
        </w:rPr>
        <w:t>专业分类：地震趋势研判、</w:t>
      </w:r>
      <w:r>
        <w:rPr>
          <w:rFonts w:hint="eastAsia" w:ascii="仿宋" w:hAnsi="仿宋" w:eastAsia="仿宋"/>
          <w:spacing w:val="-6"/>
          <w:sz w:val="32"/>
          <w:szCs w:val="32"/>
          <w:lang w:val="en-US" w:eastAsia="zh-CN"/>
        </w:rPr>
        <w:t>地震救援、地震灾害评估等。</w:t>
      </w:r>
    </w:p>
    <w:p>
      <w:pPr>
        <w:widowControl w:val="0"/>
        <w:numPr>
          <w:ilvl w:val="0"/>
          <w:numId w:val="0"/>
        </w:numPr>
        <w:jc w:val="both"/>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附件2</w:t>
      </w:r>
    </w:p>
    <w:p>
      <w:pPr>
        <w:keepNext w:val="0"/>
        <w:keepLines w:val="0"/>
        <w:widowControl w:val="0"/>
        <w:suppressLineNumbers w:val="0"/>
        <w:spacing w:before="0" w:beforeAutospacing="0" w:after="0" w:afterAutospacing="0" w:line="600" w:lineRule="exact"/>
        <w:ind w:left="0" w:right="0"/>
        <w:jc w:val="center"/>
        <w:rPr>
          <w:rFonts w:hint="eastAsia" w:ascii="黑体" w:hAnsi="黑体" w:eastAsia="黑体" w:cs="黑体"/>
          <w:b w:val="0"/>
          <w:bCs/>
          <w:sz w:val="44"/>
          <w:szCs w:val="44"/>
          <w:lang w:eastAsia="zh-CN"/>
        </w:rPr>
      </w:pPr>
    </w:p>
    <w:p>
      <w:pPr>
        <w:keepNext w:val="0"/>
        <w:keepLines w:val="0"/>
        <w:widowControl w:val="0"/>
        <w:suppressLineNumbers w:val="0"/>
        <w:spacing w:before="0" w:beforeAutospacing="0" w:after="0" w:afterAutospacing="0" w:line="600" w:lineRule="exact"/>
        <w:ind w:left="0" w:right="0"/>
        <w:jc w:val="center"/>
        <w:rPr>
          <w:rFonts w:hint="eastAsia" w:ascii="黑体" w:hAnsi="黑体" w:eastAsia="黑体" w:cs="黑体"/>
          <w:b w:val="0"/>
          <w:bCs/>
          <w:sz w:val="44"/>
          <w:szCs w:val="44"/>
          <w:lang w:eastAsia="zh-CN"/>
        </w:rPr>
      </w:pPr>
      <w:r>
        <w:rPr>
          <w:rFonts w:hint="eastAsia" w:ascii="黑体" w:hAnsi="黑体" w:eastAsia="黑体" w:cs="黑体"/>
          <w:b w:val="0"/>
          <w:bCs/>
          <w:sz w:val="44"/>
          <w:szCs w:val="44"/>
          <w:lang w:eastAsia="zh-CN"/>
        </w:rPr>
        <w:t>市</w:t>
      </w:r>
      <w:r>
        <w:rPr>
          <w:rFonts w:hint="eastAsia" w:ascii="黑体" w:hAnsi="黑体" w:eastAsia="黑体" w:cs="黑体"/>
          <w:b w:val="0"/>
          <w:bCs/>
          <w:sz w:val="44"/>
          <w:szCs w:val="44"/>
        </w:rPr>
        <w:t>应急管理</w:t>
      </w:r>
      <w:r>
        <w:rPr>
          <w:rFonts w:hint="eastAsia" w:ascii="黑体" w:hAnsi="黑体" w:eastAsia="黑体" w:cs="黑体"/>
          <w:b w:val="0"/>
          <w:bCs/>
          <w:sz w:val="44"/>
          <w:szCs w:val="44"/>
          <w:lang w:eastAsia="zh-CN"/>
        </w:rPr>
        <w:t>局应急专家申请表</w:t>
      </w:r>
    </w:p>
    <w:p>
      <w:pPr>
        <w:keepNext w:val="0"/>
        <w:keepLines w:val="0"/>
        <w:widowControl w:val="0"/>
        <w:suppressLineNumbers w:val="0"/>
        <w:spacing w:before="0" w:beforeAutospacing="0" w:after="0" w:afterAutospacing="0" w:line="600" w:lineRule="exact"/>
        <w:ind w:left="0" w:right="0"/>
        <w:jc w:val="left"/>
        <w:rPr>
          <w:rFonts w:hint="eastAsia" w:ascii="黑体" w:hAnsi="黑体" w:eastAsia="黑体" w:cs="黑体"/>
          <w:b w:val="0"/>
          <w:bCs/>
          <w:sz w:val="44"/>
          <w:szCs w:val="44"/>
          <w:lang w:eastAsia="zh-CN"/>
        </w:rPr>
      </w:pPr>
      <w:r>
        <w:rPr>
          <w:rFonts w:hint="eastAsia" w:ascii="仿宋" w:hAnsi="仿宋" w:eastAsia="仿宋" w:cs="仿宋"/>
          <w:color w:val="000000"/>
          <w:kern w:val="2"/>
          <w:sz w:val="32"/>
          <w:szCs w:val="32"/>
          <w:lang w:val="en-US" w:eastAsia="zh-CN" w:bidi="ar"/>
        </w:rPr>
        <w:t>申请领域：</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9"/>
        <w:gridCol w:w="1022"/>
        <w:gridCol w:w="890"/>
        <w:gridCol w:w="1060"/>
        <w:gridCol w:w="1556"/>
        <w:gridCol w:w="1163"/>
        <w:gridCol w:w="18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trPr>
        <w:tc>
          <w:tcPr>
            <w:tcW w:w="1549" w:type="dxa"/>
            <w:vAlign w:val="center"/>
          </w:tcPr>
          <w:p>
            <w:pPr>
              <w:keepNext w:val="0"/>
              <w:keepLines w:val="0"/>
              <w:widowControl w:val="0"/>
              <w:suppressLineNumbers w:val="0"/>
              <w:spacing w:before="0" w:beforeAutospacing="0" w:after="0" w:afterAutospacing="0" w:line="600" w:lineRule="exact"/>
              <w:ind w:left="0" w:leftChars="0" w:right="0" w:rightChars="0"/>
              <w:jc w:val="center"/>
              <w:rPr>
                <w:rFonts w:hint="eastAsia" w:asciiTheme="minorHAnsi" w:hAnsiTheme="minorHAnsi" w:eastAsiaTheme="minorEastAsia" w:cstheme="minorBidi"/>
                <w:kern w:val="2"/>
                <w:sz w:val="21"/>
                <w:szCs w:val="22"/>
                <w:lang w:val="en-US" w:eastAsia="zh-CN" w:bidi="ar-SA"/>
              </w:rPr>
            </w:pPr>
            <w:r>
              <w:rPr>
                <w:rFonts w:hint="eastAsia" w:ascii="仿宋" w:hAnsi="仿宋" w:eastAsia="仿宋" w:cs="仿宋"/>
                <w:color w:val="000000"/>
                <w:kern w:val="2"/>
                <w:sz w:val="32"/>
                <w:szCs w:val="32"/>
                <w:lang w:val="en-US" w:eastAsia="zh-CN" w:bidi="ar"/>
              </w:rPr>
              <w:t>姓名</w:t>
            </w:r>
          </w:p>
        </w:tc>
        <w:tc>
          <w:tcPr>
            <w:tcW w:w="1912" w:type="dxa"/>
            <w:gridSpan w:val="2"/>
          </w:tcPr>
          <w:p>
            <w:pPr>
              <w:keepNext w:val="0"/>
              <w:keepLines w:val="0"/>
              <w:widowControl w:val="0"/>
              <w:suppressLineNumbers w:val="0"/>
              <w:spacing w:before="0" w:beforeAutospacing="0" w:after="0" w:afterAutospacing="0" w:line="600" w:lineRule="exact"/>
              <w:ind w:right="0"/>
              <w:jc w:val="center"/>
              <w:rPr>
                <w:rFonts w:hint="eastAsia" w:ascii="仿宋" w:hAnsi="仿宋" w:eastAsia="仿宋" w:cs="仿宋"/>
                <w:color w:val="000000"/>
                <w:kern w:val="2"/>
                <w:sz w:val="32"/>
                <w:szCs w:val="32"/>
                <w:vertAlign w:val="baseline"/>
                <w:lang w:val="en-US" w:eastAsia="zh-CN" w:bidi="ar"/>
              </w:rPr>
            </w:pPr>
          </w:p>
        </w:tc>
        <w:tc>
          <w:tcPr>
            <w:tcW w:w="1060" w:type="dxa"/>
            <w:vAlign w:val="center"/>
          </w:tcPr>
          <w:p>
            <w:pPr>
              <w:keepNext w:val="0"/>
              <w:keepLines w:val="0"/>
              <w:widowControl w:val="0"/>
              <w:suppressLineNumbers w:val="0"/>
              <w:spacing w:before="0" w:beforeAutospacing="0" w:after="0" w:afterAutospacing="0" w:line="600" w:lineRule="exact"/>
              <w:ind w:left="0" w:leftChars="0" w:right="0" w:rightChars="0"/>
              <w:jc w:val="center"/>
              <w:rPr>
                <w:rFonts w:hint="eastAsia" w:ascii="仿宋" w:hAnsi="仿宋" w:eastAsia="仿宋" w:cs="仿宋"/>
                <w:color w:val="000000"/>
                <w:kern w:val="2"/>
                <w:sz w:val="32"/>
                <w:szCs w:val="32"/>
                <w:lang w:val="en-US" w:eastAsia="zh-CN" w:bidi="ar"/>
              </w:rPr>
            </w:pPr>
            <w:r>
              <w:rPr>
                <w:rFonts w:hint="eastAsia" w:ascii="仿宋" w:hAnsi="仿宋" w:eastAsia="仿宋" w:cs="仿宋"/>
                <w:color w:val="000000"/>
                <w:kern w:val="2"/>
                <w:sz w:val="32"/>
                <w:szCs w:val="32"/>
                <w:lang w:val="en-US" w:eastAsia="zh-CN" w:bidi="ar"/>
              </w:rPr>
              <w:t>性别</w:t>
            </w:r>
          </w:p>
        </w:tc>
        <w:tc>
          <w:tcPr>
            <w:tcW w:w="2719" w:type="dxa"/>
            <w:gridSpan w:val="2"/>
          </w:tcPr>
          <w:p>
            <w:pPr>
              <w:keepNext w:val="0"/>
              <w:keepLines w:val="0"/>
              <w:widowControl w:val="0"/>
              <w:suppressLineNumbers w:val="0"/>
              <w:spacing w:before="0" w:beforeAutospacing="0" w:after="0" w:afterAutospacing="0" w:line="600" w:lineRule="exact"/>
              <w:ind w:right="0"/>
              <w:jc w:val="center"/>
              <w:rPr>
                <w:rFonts w:hint="eastAsia" w:ascii="仿宋" w:hAnsi="仿宋" w:eastAsia="仿宋" w:cs="仿宋"/>
                <w:color w:val="000000"/>
                <w:kern w:val="2"/>
                <w:sz w:val="32"/>
                <w:szCs w:val="32"/>
                <w:vertAlign w:val="baseline"/>
                <w:lang w:val="en-US" w:eastAsia="zh-CN" w:bidi="ar"/>
              </w:rPr>
            </w:pPr>
          </w:p>
        </w:tc>
        <w:tc>
          <w:tcPr>
            <w:tcW w:w="1846" w:type="dxa"/>
            <w:vMerge w:val="restart"/>
          </w:tcPr>
          <w:p>
            <w:pPr>
              <w:keepNext w:val="0"/>
              <w:keepLines w:val="0"/>
              <w:widowControl w:val="0"/>
              <w:suppressLineNumbers w:val="0"/>
              <w:spacing w:before="0" w:beforeAutospacing="0" w:after="0" w:afterAutospacing="0" w:line="600" w:lineRule="exact"/>
              <w:ind w:right="0"/>
              <w:jc w:val="center"/>
              <w:rPr>
                <w:rFonts w:hint="eastAsia" w:ascii="仿宋" w:hAnsi="仿宋" w:eastAsia="仿宋" w:cs="仿宋"/>
                <w:color w:val="000000"/>
                <w:kern w:val="2"/>
                <w:sz w:val="32"/>
                <w:szCs w:val="32"/>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trPr>
        <w:tc>
          <w:tcPr>
            <w:tcW w:w="1549" w:type="dxa"/>
            <w:vAlign w:val="center"/>
          </w:tcPr>
          <w:p>
            <w:pPr>
              <w:keepNext w:val="0"/>
              <w:keepLines w:val="0"/>
              <w:widowControl w:val="0"/>
              <w:suppressLineNumbers w:val="0"/>
              <w:spacing w:before="0" w:beforeAutospacing="0" w:after="0" w:afterAutospacing="0" w:line="600" w:lineRule="exact"/>
              <w:ind w:left="0" w:leftChars="0" w:right="0" w:rightChars="0"/>
              <w:jc w:val="center"/>
              <w:rPr>
                <w:rFonts w:hint="eastAsia" w:asciiTheme="minorHAnsi" w:hAnsiTheme="minorHAnsi" w:eastAsiaTheme="minorEastAsia" w:cstheme="minorBidi"/>
                <w:kern w:val="2"/>
                <w:sz w:val="21"/>
                <w:szCs w:val="22"/>
                <w:lang w:val="en-US" w:eastAsia="zh-CN" w:bidi="ar-SA"/>
              </w:rPr>
            </w:pPr>
            <w:r>
              <w:rPr>
                <w:rFonts w:hint="eastAsia" w:ascii="仿宋" w:hAnsi="仿宋" w:eastAsia="仿宋" w:cs="仿宋"/>
                <w:color w:val="000000"/>
                <w:kern w:val="2"/>
                <w:sz w:val="32"/>
                <w:szCs w:val="32"/>
                <w:lang w:val="en-US" w:eastAsia="zh-CN" w:bidi="ar"/>
              </w:rPr>
              <w:t xml:space="preserve">年龄 </w:t>
            </w:r>
          </w:p>
        </w:tc>
        <w:tc>
          <w:tcPr>
            <w:tcW w:w="1912" w:type="dxa"/>
            <w:gridSpan w:val="2"/>
          </w:tcPr>
          <w:p>
            <w:pPr>
              <w:keepNext w:val="0"/>
              <w:keepLines w:val="0"/>
              <w:widowControl w:val="0"/>
              <w:suppressLineNumbers w:val="0"/>
              <w:spacing w:before="0" w:beforeAutospacing="0" w:after="0" w:afterAutospacing="0" w:line="600" w:lineRule="exact"/>
              <w:ind w:right="0"/>
              <w:jc w:val="center"/>
              <w:rPr>
                <w:rFonts w:hint="eastAsia" w:ascii="仿宋" w:hAnsi="仿宋" w:eastAsia="仿宋" w:cs="仿宋"/>
                <w:color w:val="000000"/>
                <w:kern w:val="2"/>
                <w:sz w:val="32"/>
                <w:szCs w:val="32"/>
                <w:vertAlign w:val="baseline"/>
                <w:lang w:val="en-US" w:eastAsia="zh-CN" w:bidi="ar"/>
              </w:rPr>
            </w:pPr>
          </w:p>
        </w:tc>
        <w:tc>
          <w:tcPr>
            <w:tcW w:w="1060" w:type="dxa"/>
            <w:vAlign w:val="center"/>
          </w:tcPr>
          <w:p>
            <w:pPr>
              <w:keepNext w:val="0"/>
              <w:keepLines w:val="0"/>
              <w:widowControl w:val="0"/>
              <w:suppressLineNumbers w:val="0"/>
              <w:spacing w:before="0" w:beforeAutospacing="0" w:after="0" w:afterAutospacing="0" w:line="600" w:lineRule="exact"/>
              <w:ind w:left="0" w:leftChars="0" w:right="0" w:rightChars="0"/>
              <w:jc w:val="center"/>
              <w:rPr>
                <w:rFonts w:hint="eastAsia" w:ascii="仿宋" w:hAnsi="仿宋" w:eastAsia="仿宋" w:cs="仿宋"/>
                <w:color w:val="000000"/>
                <w:kern w:val="2"/>
                <w:sz w:val="32"/>
                <w:szCs w:val="32"/>
                <w:lang w:val="en-US" w:eastAsia="zh-CN" w:bidi="ar"/>
              </w:rPr>
            </w:pPr>
            <w:r>
              <w:rPr>
                <w:rFonts w:hint="eastAsia" w:ascii="仿宋" w:hAnsi="仿宋" w:eastAsia="仿宋" w:cs="仿宋"/>
                <w:color w:val="000000"/>
                <w:kern w:val="2"/>
                <w:sz w:val="32"/>
                <w:szCs w:val="32"/>
                <w:lang w:val="en-US" w:eastAsia="zh-CN" w:bidi="ar"/>
              </w:rPr>
              <w:t>职称</w:t>
            </w:r>
          </w:p>
        </w:tc>
        <w:tc>
          <w:tcPr>
            <w:tcW w:w="2719" w:type="dxa"/>
            <w:gridSpan w:val="2"/>
          </w:tcPr>
          <w:p>
            <w:pPr>
              <w:keepNext w:val="0"/>
              <w:keepLines w:val="0"/>
              <w:widowControl w:val="0"/>
              <w:suppressLineNumbers w:val="0"/>
              <w:spacing w:before="0" w:beforeAutospacing="0" w:after="0" w:afterAutospacing="0" w:line="600" w:lineRule="exact"/>
              <w:ind w:right="0"/>
              <w:jc w:val="center"/>
              <w:rPr>
                <w:rFonts w:hint="eastAsia" w:ascii="仿宋" w:hAnsi="仿宋" w:eastAsia="仿宋" w:cs="仿宋"/>
                <w:color w:val="000000"/>
                <w:kern w:val="2"/>
                <w:sz w:val="32"/>
                <w:szCs w:val="32"/>
                <w:vertAlign w:val="baseline"/>
                <w:lang w:val="en-US" w:eastAsia="zh-CN" w:bidi="ar"/>
              </w:rPr>
            </w:pPr>
          </w:p>
        </w:tc>
        <w:tc>
          <w:tcPr>
            <w:tcW w:w="1846" w:type="dxa"/>
            <w:vMerge w:val="continue"/>
          </w:tcPr>
          <w:p>
            <w:pPr>
              <w:keepNext w:val="0"/>
              <w:keepLines w:val="0"/>
              <w:widowControl w:val="0"/>
              <w:suppressLineNumbers w:val="0"/>
              <w:spacing w:before="0" w:beforeAutospacing="0" w:after="0" w:afterAutospacing="0" w:line="600" w:lineRule="exact"/>
              <w:ind w:right="0"/>
              <w:jc w:val="center"/>
              <w:rPr>
                <w:rFonts w:hint="eastAsia" w:ascii="仿宋" w:hAnsi="仿宋" w:eastAsia="仿宋" w:cs="仿宋"/>
                <w:color w:val="000000"/>
                <w:kern w:val="2"/>
                <w:sz w:val="32"/>
                <w:szCs w:val="32"/>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trPr>
        <w:tc>
          <w:tcPr>
            <w:tcW w:w="1549" w:type="dxa"/>
            <w:vAlign w:val="center"/>
          </w:tcPr>
          <w:p>
            <w:pPr>
              <w:keepNext w:val="0"/>
              <w:keepLines w:val="0"/>
              <w:widowControl w:val="0"/>
              <w:suppressLineNumbers w:val="0"/>
              <w:spacing w:before="0" w:beforeAutospacing="0" w:after="0" w:afterAutospacing="0" w:line="600" w:lineRule="exact"/>
              <w:ind w:left="0" w:leftChars="0" w:right="0" w:rightChars="0"/>
              <w:jc w:val="center"/>
              <w:rPr>
                <w:rFonts w:hint="eastAsia" w:asciiTheme="minorHAnsi" w:hAnsiTheme="minorHAnsi" w:eastAsiaTheme="minorEastAsia" w:cstheme="minorBidi"/>
                <w:kern w:val="2"/>
                <w:sz w:val="21"/>
                <w:szCs w:val="22"/>
                <w:lang w:val="en-US" w:eastAsia="zh-CN" w:bidi="ar-SA"/>
              </w:rPr>
            </w:pPr>
            <w:r>
              <w:rPr>
                <w:rFonts w:hint="eastAsia" w:ascii="仿宋" w:hAnsi="仿宋" w:eastAsia="仿宋" w:cs="仿宋"/>
                <w:color w:val="000000"/>
                <w:kern w:val="2"/>
                <w:sz w:val="32"/>
                <w:szCs w:val="32"/>
                <w:lang w:val="en-US" w:eastAsia="zh-CN" w:bidi="ar"/>
              </w:rPr>
              <w:t xml:space="preserve">申请专业 </w:t>
            </w:r>
          </w:p>
        </w:tc>
        <w:tc>
          <w:tcPr>
            <w:tcW w:w="5691" w:type="dxa"/>
            <w:gridSpan w:val="5"/>
          </w:tcPr>
          <w:p>
            <w:pPr>
              <w:keepNext w:val="0"/>
              <w:keepLines w:val="0"/>
              <w:widowControl w:val="0"/>
              <w:suppressLineNumbers w:val="0"/>
              <w:spacing w:before="0" w:beforeAutospacing="0" w:after="0" w:afterAutospacing="0" w:line="600" w:lineRule="exact"/>
              <w:ind w:right="0"/>
              <w:jc w:val="center"/>
              <w:rPr>
                <w:rFonts w:hint="eastAsia" w:ascii="仿宋" w:hAnsi="仿宋" w:eastAsia="仿宋" w:cs="仿宋"/>
                <w:color w:val="000000"/>
                <w:kern w:val="2"/>
                <w:sz w:val="32"/>
                <w:szCs w:val="32"/>
                <w:vertAlign w:val="baseline"/>
                <w:lang w:val="en-US" w:eastAsia="zh-CN" w:bidi="ar"/>
              </w:rPr>
            </w:pPr>
          </w:p>
        </w:tc>
        <w:tc>
          <w:tcPr>
            <w:tcW w:w="1846" w:type="dxa"/>
            <w:vMerge w:val="continue"/>
          </w:tcPr>
          <w:p>
            <w:pPr>
              <w:keepNext w:val="0"/>
              <w:keepLines w:val="0"/>
              <w:widowControl w:val="0"/>
              <w:suppressLineNumbers w:val="0"/>
              <w:spacing w:before="0" w:beforeAutospacing="0" w:after="0" w:afterAutospacing="0" w:line="600" w:lineRule="exact"/>
              <w:ind w:right="0"/>
              <w:jc w:val="center"/>
              <w:rPr>
                <w:rFonts w:hint="eastAsia" w:ascii="仿宋" w:hAnsi="仿宋" w:eastAsia="仿宋" w:cs="仿宋"/>
                <w:color w:val="000000"/>
                <w:kern w:val="2"/>
                <w:sz w:val="32"/>
                <w:szCs w:val="32"/>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trPr>
        <w:tc>
          <w:tcPr>
            <w:tcW w:w="2571" w:type="dxa"/>
            <w:gridSpan w:val="2"/>
          </w:tcPr>
          <w:p>
            <w:pPr>
              <w:keepNext w:val="0"/>
              <w:keepLines w:val="0"/>
              <w:widowControl w:val="0"/>
              <w:suppressLineNumbers w:val="0"/>
              <w:spacing w:before="0" w:beforeAutospacing="0" w:after="0" w:afterAutospacing="0" w:line="600" w:lineRule="exact"/>
              <w:ind w:right="0"/>
              <w:jc w:val="center"/>
              <w:rPr>
                <w:rFonts w:hint="eastAsia" w:ascii="仿宋" w:hAnsi="仿宋" w:eastAsia="仿宋" w:cs="仿宋"/>
                <w:color w:val="000000"/>
                <w:kern w:val="2"/>
                <w:sz w:val="32"/>
                <w:szCs w:val="32"/>
                <w:vertAlign w:val="baseline"/>
                <w:lang w:val="en-US" w:eastAsia="zh-CN" w:bidi="ar"/>
              </w:rPr>
            </w:pPr>
            <w:r>
              <w:rPr>
                <w:rFonts w:hint="eastAsia" w:ascii="仿宋" w:hAnsi="仿宋" w:eastAsia="仿宋" w:cs="仿宋"/>
                <w:color w:val="000000"/>
                <w:kern w:val="2"/>
                <w:sz w:val="32"/>
                <w:szCs w:val="32"/>
                <w:lang w:val="en-US" w:eastAsia="zh-CN" w:bidi="ar"/>
              </w:rPr>
              <w:t>工作单位及职务</w:t>
            </w:r>
          </w:p>
        </w:tc>
        <w:tc>
          <w:tcPr>
            <w:tcW w:w="6515" w:type="dxa"/>
            <w:gridSpan w:val="5"/>
          </w:tcPr>
          <w:p>
            <w:pPr>
              <w:keepNext w:val="0"/>
              <w:keepLines w:val="0"/>
              <w:widowControl w:val="0"/>
              <w:suppressLineNumbers w:val="0"/>
              <w:spacing w:before="0" w:beforeAutospacing="0" w:after="0" w:afterAutospacing="0" w:line="600" w:lineRule="exact"/>
              <w:ind w:right="0"/>
              <w:jc w:val="center"/>
              <w:rPr>
                <w:rFonts w:hint="eastAsia" w:ascii="仿宋" w:hAnsi="仿宋" w:eastAsia="仿宋" w:cs="仿宋"/>
                <w:color w:val="000000"/>
                <w:kern w:val="2"/>
                <w:sz w:val="32"/>
                <w:szCs w:val="32"/>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trPr>
        <w:tc>
          <w:tcPr>
            <w:tcW w:w="1549" w:type="dxa"/>
            <w:vAlign w:val="center"/>
          </w:tcPr>
          <w:p>
            <w:pPr>
              <w:keepNext w:val="0"/>
              <w:keepLines w:val="0"/>
              <w:widowControl w:val="0"/>
              <w:suppressLineNumbers w:val="0"/>
              <w:spacing w:before="0" w:beforeAutospacing="0" w:after="0" w:afterAutospacing="0" w:line="600" w:lineRule="exact"/>
              <w:ind w:left="0" w:leftChars="0" w:right="0" w:rightChars="0"/>
              <w:jc w:val="center"/>
              <w:rPr>
                <w:rFonts w:hint="eastAsia" w:asciiTheme="minorHAnsi" w:hAnsiTheme="minorHAnsi" w:eastAsiaTheme="minorEastAsia" w:cstheme="minorBidi"/>
                <w:kern w:val="2"/>
                <w:sz w:val="21"/>
                <w:szCs w:val="22"/>
                <w:lang w:val="en-US" w:eastAsia="zh-CN" w:bidi="ar-SA"/>
              </w:rPr>
            </w:pPr>
            <w:r>
              <w:rPr>
                <w:rFonts w:hint="eastAsia" w:ascii="仿宋" w:hAnsi="仿宋" w:eastAsia="仿宋" w:cs="仿宋"/>
                <w:color w:val="000000"/>
                <w:kern w:val="2"/>
                <w:sz w:val="32"/>
                <w:szCs w:val="32"/>
                <w:lang w:val="en-US" w:eastAsia="zh-CN" w:bidi="ar"/>
              </w:rPr>
              <w:t xml:space="preserve">联系电话 </w:t>
            </w:r>
          </w:p>
        </w:tc>
        <w:tc>
          <w:tcPr>
            <w:tcW w:w="2972" w:type="dxa"/>
            <w:gridSpan w:val="3"/>
          </w:tcPr>
          <w:p>
            <w:pPr>
              <w:keepNext w:val="0"/>
              <w:keepLines w:val="0"/>
              <w:widowControl w:val="0"/>
              <w:suppressLineNumbers w:val="0"/>
              <w:spacing w:before="0" w:beforeAutospacing="0" w:after="0" w:afterAutospacing="0" w:line="600" w:lineRule="exact"/>
              <w:ind w:right="0"/>
              <w:jc w:val="center"/>
              <w:rPr>
                <w:rFonts w:hint="eastAsia" w:ascii="仿宋" w:hAnsi="仿宋" w:eastAsia="仿宋" w:cs="仿宋"/>
                <w:color w:val="000000"/>
                <w:kern w:val="2"/>
                <w:sz w:val="32"/>
                <w:szCs w:val="32"/>
                <w:vertAlign w:val="baseline"/>
                <w:lang w:val="en-US" w:eastAsia="zh-CN" w:bidi="ar"/>
              </w:rPr>
            </w:pPr>
          </w:p>
        </w:tc>
        <w:tc>
          <w:tcPr>
            <w:tcW w:w="1556" w:type="dxa"/>
          </w:tcPr>
          <w:p>
            <w:pPr>
              <w:keepNext w:val="0"/>
              <w:keepLines w:val="0"/>
              <w:widowControl w:val="0"/>
              <w:suppressLineNumbers w:val="0"/>
              <w:spacing w:before="0" w:beforeAutospacing="0" w:after="0" w:afterAutospacing="0" w:line="600" w:lineRule="exact"/>
              <w:ind w:right="0"/>
              <w:jc w:val="center"/>
              <w:rPr>
                <w:rFonts w:hint="eastAsia" w:ascii="仿宋" w:hAnsi="仿宋" w:eastAsia="仿宋" w:cs="仿宋"/>
                <w:color w:val="000000"/>
                <w:kern w:val="2"/>
                <w:sz w:val="32"/>
                <w:szCs w:val="32"/>
                <w:vertAlign w:val="baseline"/>
                <w:lang w:val="en-US" w:eastAsia="zh-CN" w:bidi="ar"/>
              </w:rPr>
            </w:pPr>
            <w:r>
              <w:rPr>
                <w:rFonts w:hint="eastAsia" w:ascii="仿宋" w:hAnsi="仿宋" w:eastAsia="仿宋" w:cs="仿宋"/>
                <w:color w:val="000000"/>
                <w:kern w:val="2"/>
                <w:sz w:val="32"/>
                <w:szCs w:val="32"/>
                <w:vertAlign w:val="baseline"/>
                <w:lang w:val="en-US" w:eastAsia="zh-CN" w:bidi="ar"/>
              </w:rPr>
              <w:t>备用电话</w:t>
            </w:r>
          </w:p>
        </w:tc>
        <w:tc>
          <w:tcPr>
            <w:tcW w:w="3009" w:type="dxa"/>
            <w:gridSpan w:val="2"/>
          </w:tcPr>
          <w:p>
            <w:pPr>
              <w:keepNext w:val="0"/>
              <w:keepLines w:val="0"/>
              <w:widowControl w:val="0"/>
              <w:suppressLineNumbers w:val="0"/>
              <w:spacing w:before="0" w:beforeAutospacing="0" w:after="0" w:afterAutospacing="0" w:line="600" w:lineRule="exact"/>
              <w:ind w:right="0"/>
              <w:jc w:val="center"/>
              <w:rPr>
                <w:rFonts w:hint="eastAsia" w:ascii="仿宋" w:hAnsi="仿宋" w:eastAsia="仿宋" w:cs="仿宋"/>
                <w:color w:val="000000"/>
                <w:kern w:val="2"/>
                <w:sz w:val="32"/>
                <w:szCs w:val="32"/>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6" w:hRule="atLeast"/>
        </w:trPr>
        <w:tc>
          <w:tcPr>
            <w:tcW w:w="1549" w:type="dxa"/>
            <w:vAlign w:val="center"/>
          </w:tcPr>
          <w:p>
            <w:pPr>
              <w:keepNext w:val="0"/>
              <w:keepLines w:val="0"/>
              <w:widowControl w:val="0"/>
              <w:suppressLineNumbers w:val="0"/>
              <w:spacing w:before="0" w:beforeAutospacing="0" w:after="0" w:afterAutospacing="0" w:line="600" w:lineRule="exact"/>
              <w:ind w:left="0" w:right="0"/>
              <w:jc w:val="center"/>
              <w:rPr>
                <w:rFonts w:hint="eastAsia" w:asciiTheme="minorHAnsi" w:hAnsiTheme="minorHAnsi" w:eastAsiaTheme="minorEastAsia" w:cstheme="minorBidi"/>
                <w:kern w:val="2"/>
                <w:sz w:val="21"/>
                <w:szCs w:val="22"/>
                <w:lang w:val="en-US" w:eastAsia="zh-CN" w:bidi="ar-SA"/>
              </w:rPr>
            </w:pPr>
            <w:r>
              <w:rPr>
                <w:rFonts w:hint="eastAsia" w:ascii="仿宋" w:hAnsi="仿宋" w:eastAsia="仿宋" w:cs="仿宋"/>
                <w:color w:val="000000"/>
                <w:kern w:val="2"/>
                <w:sz w:val="32"/>
                <w:szCs w:val="32"/>
                <w:lang w:val="en-US" w:eastAsia="zh-CN" w:bidi="ar"/>
              </w:rPr>
              <w:t>工作简历证件证书</w:t>
            </w:r>
          </w:p>
        </w:tc>
        <w:tc>
          <w:tcPr>
            <w:tcW w:w="7537" w:type="dxa"/>
            <w:gridSpan w:val="6"/>
          </w:tcPr>
          <w:p>
            <w:pPr>
              <w:keepNext w:val="0"/>
              <w:keepLines w:val="0"/>
              <w:widowControl w:val="0"/>
              <w:suppressLineNumbers w:val="0"/>
              <w:spacing w:before="0" w:beforeAutospacing="0" w:after="0" w:afterAutospacing="0" w:line="600" w:lineRule="exact"/>
              <w:ind w:right="0"/>
              <w:jc w:val="center"/>
              <w:rPr>
                <w:rFonts w:hint="eastAsia" w:ascii="仿宋" w:hAnsi="仿宋" w:eastAsia="仿宋" w:cs="仿宋"/>
                <w:color w:val="000000"/>
                <w:kern w:val="2"/>
                <w:sz w:val="32"/>
                <w:szCs w:val="32"/>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8" w:hRule="atLeast"/>
        </w:trPr>
        <w:tc>
          <w:tcPr>
            <w:tcW w:w="1549" w:type="dxa"/>
            <w:vAlign w:val="center"/>
          </w:tcPr>
          <w:p>
            <w:pPr>
              <w:keepNext w:val="0"/>
              <w:keepLines w:val="0"/>
              <w:widowControl w:val="0"/>
              <w:suppressLineNumbers w:val="0"/>
              <w:spacing w:before="0" w:beforeAutospacing="0" w:after="0" w:afterAutospacing="0" w:line="600" w:lineRule="exact"/>
              <w:ind w:left="0" w:leftChars="0" w:right="0" w:rightChars="0"/>
              <w:jc w:val="center"/>
              <w:rPr>
                <w:rFonts w:hint="eastAsia" w:asciiTheme="minorHAnsi" w:hAnsiTheme="minorHAnsi" w:eastAsiaTheme="minorEastAsia" w:cstheme="minorBidi"/>
                <w:kern w:val="2"/>
                <w:sz w:val="21"/>
                <w:szCs w:val="22"/>
                <w:lang w:val="en-US" w:eastAsia="zh-CN" w:bidi="ar-SA"/>
              </w:rPr>
            </w:pPr>
            <w:r>
              <w:rPr>
                <w:rFonts w:hint="eastAsia" w:ascii="仿宋" w:hAnsi="仿宋" w:eastAsia="仿宋" w:cs="仿宋"/>
                <w:color w:val="000000"/>
                <w:kern w:val="2"/>
                <w:sz w:val="32"/>
                <w:szCs w:val="32"/>
                <w:lang w:val="en-US" w:eastAsia="zh-CN" w:bidi="ar"/>
              </w:rPr>
              <w:t>有关科室及机构审核意见</w:t>
            </w:r>
          </w:p>
        </w:tc>
        <w:tc>
          <w:tcPr>
            <w:tcW w:w="7537" w:type="dxa"/>
            <w:gridSpan w:val="6"/>
          </w:tcPr>
          <w:p>
            <w:pPr>
              <w:keepNext w:val="0"/>
              <w:keepLines w:val="0"/>
              <w:widowControl w:val="0"/>
              <w:suppressLineNumbers w:val="0"/>
              <w:spacing w:before="0" w:beforeAutospacing="0" w:after="0" w:afterAutospacing="0" w:line="600" w:lineRule="exact"/>
              <w:ind w:right="0"/>
              <w:jc w:val="center"/>
              <w:rPr>
                <w:rFonts w:hint="eastAsia" w:ascii="仿宋" w:hAnsi="仿宋" w:eastAsia="仿宋" w:cs="仿宋"/>
                <w:color w:val="000000"/>
                <w:kern w:val="2"/>
                <w:sz w:val="32"/>
                <w:szCs w:val="32"/>
                <w:vertAlign w:val="baseline"/>
                <w:lang w:val="en-US" w:eastAsia="zh-CN" w:bidi="ar"/>
              </w:rPr>
            </w:pPr>
          </w:p>
          <w:p>
            <w:pPr>
              <w:keepNext w:val="0"/>
              <w:keepLines w:val="0"/>
              <w:widowControl w:val="0"/>
              <w:suppressLineNumbers w:val="0"/>
              <w:spacing w:before="0" w:beforeAutospacing="0" w:after="0" w:afterAutospacing="0" w:line="600" w:lineRule="exact"/>
              <w:ind w:right="0"/>
              <w:jc w:val="left"/>
              <w:rPr>
                <w:rFonts w:hint="eastAsia" w:ascii="仿宋" w:hAnsi="仿宋" w:eastAsia="仿宋" w:cs="仿宋"/>
                <w:color w:val="000000"/>
                <w:kern w:val="2"/>
                <w:sz w:val="32"/>
                <w:szCs w:val="32"/>
                <w:vertAlign w:val="baseline"/>
                <w:lang w:val="en-US" w:eastAsia="zh-CN" w:bidi="ar"/>
              </w:rPr>
            </w:pPr>
          </w:p>
          <w:p>
            <w:pPr>
              <w:keepNext w:val="0"/>
              <w:keepLines w:val="0"/>
              <w:widowControl w:val="0"/>
              <w:suppressLineNumbers w:val="0"/>
              <w:spacing w:before="0" w:beforeAutospacing="0" w:after="0" w:afterAutospacing="0" w:line="600" w:lineRule="exact"/>
              <w:ind w:right="0"/>
              <w:jc w:val="left"/>
              <w:rPr>
                <w:rFonts w:hint="eastAsia" w:ascii="仿宋" w:hAnsi="仿宋" w:eastAsia="仿宋" w:cs="仿宋"/>
                <w:color w:val="000000"/>
                <w:kern w:val="2"/>
                <w:sz w:val="32"/>
                <w:szCs w:val="32"/>
                <w:vertAlign w:val="baseline"/>
                <w:lang w:val="en-US" w:eastAsia="zh-CN" w:bidi="ar"/>
              </w:rPr>
            </w:pPr>
          </w:p>
          <w:p>
            <w:pPr>
              <w:keepNext w:val="0"/>
              <w:keepLines w:val="0"/>
              <w:widowControl w:val="0"/>
              <w:suppressLineNumbers w:val="0"/>
              <w:spacing w:before="0" w:beforeAutospacing="0" w:after="0" w:afterAutospacing="0" w:line="600" w:lineRule="exact"/>
              <w:ind w:right="0"/>
              <w:jc w:val="left"/>
              <w:rPr>
                <w:rFonts w:hint="default" w:ascii="仿宋" w:hAnsi="仿宋" w:eastAsia="仿宋" w:cs="仿宋"/>
                <w:color w:val="000000"/>
                <w:kern w:val="2"/>
                <w:sz w:val="32"/>
                <w:szCs w:val="32"/>
                <w:vertAlign w:val="baseline"/>
                <w:lang w:val="en-US" w:eastAsia="zh-CN" w:bidi="ar"/>
              </w:rPr>
            </w:pPr>
            <w:r>
              <w:rPr>
                <w:rFonts w:hint="eastAsia" w:ascii="仿宋" w:hAnsi="仿宋" w:eastAsia="仿宋" w:cs="仿宋"/>
                <w:color w:val="000000"/>
                <w:kern w:val="2"/>
                <w:sz w:val="32"/>
                <w:szCs w:val="32"/>
                <w:vertAlign w:val="baseline"/>
                <w:lang w:val="en-US" w:eastAsia="zh-CN" w:bidi="ar"/>
              </w:rPr>
              <w:t>审核人：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6" w:hRule="atLeast"/>
        </w:trPr>
        <w:tc>
          <w:tcPr>
            <w:tcW w:w="1549" w:type="dxa"/>
            <w:vAlign w:val="center"/>
          </w:tcPr>
          <w:p>
            <w:pPr>
              <w:keepNext w:val="0"/>
              <w:keepLines w:val="0"/>
              <w:widowControl w:val="0"/>
              <w:suppressLineNumbers w:val="0"/>
              <w:spacing w:before="0" w:beforeAutospacing="0" w:after="0" w:afterAutospacing="0" w:line="600" w:lineRule="exact"/>
              <w:ind w:left="0" w:right="0"/>
              <w:jc w:val="center"/>
              <w:rPr>
                <w:rFonts w:hint="eastAsia" w:ascii="仿宋" w:hAnsi="仿宋" w:eastAsia="仿宋" w:cs="仿宋"/>
                <w:color w:val="000000"/>
                <w:kern w:val="2"/>
                <w:sz w:val="32"/>
                <w:szCs w:val="32"/>
                <w:lang w:val="en-US" w:eastAsia="zh-CN" w:bidi="ar"/>
              </w:rPr>
            </w:pPr>
            <w:r>
              <w:rPr>
                <w:rFonts w:hint="eastAsia" w:ascii="仿宋" w:hAnsi="仿宋" w:eastAsia="仿宋" w:cs="仿宋"/>
                <w:color w:val="000000"/>
                <w:kern w:val="2"/>
                <w:sz w:val="32"/>
                <w:szCs w:val="32"/>
                <w:lang w:val="en-US" w:eastAsia="zh-CN" w:bidi="ar"/>
              </w:rPr>
              <w:t>市应急管理局审批意见</w:t>
            </w:r>
          </w:p>
        </w:tc>
        <w:tc>
          <w:tcPr>
            <w:tcW w:w="7537" w:type="dxa"/>
            <w:gridSpan w:val="6"/>
          </w:tcPr>
          <w:p>
            <w:pPr>
              <w:keepNext w:val="0"/>
              <w:keepLines w:val="0"/>
              <w:widowControl w:val="0"/>
              <w:suppressLineNumbers w:val="0"/>
              <w:spacing w:before="0" w:beforeAutospacing="0" w:after="0" w:afterAutospacing="0" w:line="600" w:lineRule="exact"/>
              <w:ind w:right="0"/>
              <w:jc w:val="center"/>
              <w:rPr>
                <w:rFonts w:hint="eastAsia" w:ascii="仿宋" w:hAnsi="仿宋" w:eastAsia="仿宋" w:cs="仿宋"/>
                <w:color w:val="000000"/>
                <w:kern w:val="2"/>
                <w:sz w:val="32"/>
                <w:szCs w:val="32"/>
                <w:vertAlign w:val="baseline"/>
                <w:lang w:val="en-US" w:eastAsia="zh-CN" w:bidi="ar"/>
              </w:rPr>
            </w:pPr>
          </w:p>
        </w:tc>
      </w:tr>
    </w:tbl>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0" w:lineRule="exact"/>
        <w:ind w:left="0" w:right="0"/>
        <w:jc w:val="left"/>
        <w:textAlignment w:val="auto"/>
        <w:rPr>
          <w:rFonts w:hint="default" w:ascii="仿宋" w:hAnsi="仿宋" w:eastAsia="仿宋" w:cs="仿宋"/>
          <w:color w:val="000000"/>
          <w:kern w:val="2"/>
          <w:sz w:val="32"/>
          <w:szCs w:val="32"/>
          <w:lang w:val="en-US" w:eastAsia="zh-CN" w:bidi="ar"/>
        </w:rPr>
      </w:pPr>
    </w:p>
    <w:sectPr>
      <w:footerReference r:id="rId4" w:type="default"/>
      <w:pgSz w:w="11906" w:h="16838"/>
      <w:pgMar w:top="1474" w:right="1361" w:bottom="1417"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86"/>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华文仿宋"/>
    <w:panose1 w:val="02010600030101010101"/>
    <w:charset w:val="86"/>
    <w:family w:val="auto"/>
    <w:pitch w:val="default"/>
    <w:sig w:usb0="00000000" w:usb1="00000000" w:usb2="00000016" w:usb3="00000000" w:csb0="0004000F" w:csb1="00000000"/>
  </w:font>
  <w:font w:name="等线">
    <w:altName w:val="仿宋"/>
    <w:panose1 w:val="00000000000000000000"/>
    <w:charset w:val="86"/>
    <w:family w:val="auto"/>
    <w:pitch w:val="default"/>
    <w:sig w:usb0="00000000" w:usb1="00000000" w:usb2="00000000" w:usb3="00000000" w:csb0="00000000" w:csb1="00000000"/>
  </w:font>
  <w:font w:name="等线">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a:effectLst/>
                    </wps:spPr>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WAAAAZHJzL1BLAQIU&#10;ABQAAAAIAIdO4kCzSVju0AAAAAUBAAAPAAAAAAAAAAEAIAAAADgAAABkcnMvZG93bnJldi54bWxQ&#10;SwECFAAUAAAACACHTuJA7vYKiSICAAA3BAAADgAAAAAAAAABACAAAAA1AQAAZHJzL2Uyb0RvYy54&#10;bWxQSwUGAAAAAAYABgBZAQAAyQU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6DF"/>
    <w:rsid w:val="00791745"/>
    <w:rsid w:val="008E7382"/>
    <w:rsid w:val="00B97A09"/>
    <w:rsid w:val="00F046DF"/>
    <w:rsid w:val="00F1196A"/>
    <w:rsid w:val="04EFA2C5"/>
    <w:rsid w:val="292F6662"/>
    <w:rsid w:val="3B3B5545"/>
    <w:rsid w:val="5F700377"/>
    <w:rsid w:val="77B4D9E5"/>
    <w:rsid w:val="7BEBD39A"/>
    <w:rsid w:val="7CF7528D"/>
    <w:rsid w:val="AFFDA9B0"/>
    <w:rsid w:val="BFFFC401"/>
    <w:rsid w:val="CDA7F262"/>
    <w:rsid w:val="D5FB104F"/>
    <w:rsid w:val="F2F0F3DE"/>
    <w:rsid w:val="F6FFFFFC"/>
    <w:rsid w:val="FF3C82EB"/>
    <w:rsid w:val="FFFCD5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semiHidden/>
    <w:unhideWhenUsed/>
    <w:qFormat/>
    <w:uiPriority w:val="99"/>
    <w:pPr>
      <w:tabs>
        <w:tab w:val="center" w:pos="4153"/>
        <w:tab w:val="right" w:pos="8306"/>
      </w:tabs>
      <w:snapToGrid w:val="0"/>
      <w:jc w:val="left"/>
    </w:pPr>
    <w:rPr>
      <w:sz w:val="18"/>
    </w:rPr>
  </w:style>
  <w:style w:type="paragraph" w:styleId="3">
    <w:name w:val="header"/>
    <w:basedOn w:val="1"/>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table" w:styleId="5">
    <w:name w:val="Table Grid"/>
    <w:basedOn w:val="4"/>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68</Words>
  <Characters>389</Characters>
  <Lines>3</Lines>
  <Paragraphs>1</Paragraphs>
  <TotalTime>220</TotalTime>
  <ScaleCrop>false</ScaleCrop>
  <LinksUpToDate>false</LinksUpToDate>
  <CharactersWithSpaces>456</CharactersWithSpaces>
  <Application>WPS Office_11.8.2.10458_F1E327BC-269C-435d-A152-05C5408002CA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2020-05-03T03:00:00Z</dcterms:created>
  <dc:creator>Administrator</dc:creator>
  <cp:lastModifiedBy>kylin</cp:lastModifiedBy>
  <cp:lastPrinted>2022-02-11T16:39:54Z</cp:lastPrinted>
  <dcterms:modified xsi:type="dcterms:W3CDTF">2022-02-11T16:40:21Z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ies>
</file>